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755F9F" w:rsidRPr="00106C12" w:rsidRDefault="00755F9F" w:rsidP="00C05B4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05594B3" w14:textId="22ED3BC2" w:rsidR="00265B8F" w:rsidRDefault="001220C8" w:rsidP="00C05B4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HOMOLOGAÇÃO DAS INSCRIÇÕES</w:t>
      </w:r>
    </w:p>
    <w:p w14:paraId="195D0751" w14:textId="77777777" w:rsidR="001220C8" w:rsidRDefault="001220C8" w:rsidP="1D8B8524">
      <w:pPr>
        <w:spacing w:before="240" w:after="12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14:paraId="0E661B1D" w14:textId="680E5B24" w:rsidR="007D2903" w:rsidRPr="00106C12" w:rsidRDefault="000B7E69" w:rsidP="1D8B8524">
      <w:pPr>
        <w:spacing w:before="240" w:after="120" w:line="240" w:lineRule="auto"/>
        <w:ind w:firstLine="708"/>
        <w:jc w:val="both"/>
        <w:rPr>
          <w:rFonts w:ascii="Arial" w:eastAsia="Times New Roman" w:hAnsi="Arial" w:cs="Arial"/>
          <w:lang w:eastAsia="pt-BR"/>
        </w:rPr>
      </w:pPr>
      <w:r w:rsidRPr="1D8B852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Conforme </w:t>
      </w:r>
      <w:r w:rsidR="001220C8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previsto no Edital </w:t>
      </w:r>
      <w:r w:rsidR="001220C8" w:rsidRPr="001220C8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de Cadastramento para Entidades Interessadas em Participar do Conselho Consultivo do Parque Estadual do </w:t>
      </w:r>
      <w:proofErr w:type="spellStart"/>
      <w:r w:rsidR="001220C8" w:rsidRPr="001220C8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Espinilh</w:t>
      </w:r>
      <w:r w:rsidR="001220C8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o</w:t>
      </w:r>
      <w:proofErr w:type="spellEnd"/>
      <w:r w:rsidR="001220C8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,</w:t>
      </w:r>
      <w:r w:rsidRPr="1D8B8524">
        <w:rPr>
          <w:rFonts w:ascii="Arial" w:hAnsi="Arial" w:cs="Arial"/>
          <w:sz w:val="20"/>
          <w:szCs w:val="20"/>
        </w:rPr>
        <w:t xml:space="preserve"> publicado no DOE em </w:t>
      </w:r>
      <w:r w:rsidR="001220C8">
        <w:rPr>
          <w:rFonts w:ascii="Arial" w:hAnsi="Arial" w:cs="Arial"/>
          <w:sz w:val="20"/>
          <w:szCs w:val="20"/>
        </w:rPr>
        <w:t>17</w:t>
      </w:r>
      <w:r w:rsidRPr="1D8B8524">
        <w:rPr>
          <w:rFonts w:ascii="Arial" w:hAnsi="Arial" w:cs="Arial"/>
          <w:sz w:val="20"/>
          <w:szCs w:val="20"/>
        </w:rPr>
        <w:t xml:space="preserve"> de março de 2023</w:t>
      </w:r>
      <w:r w:rsidR="001220C8">
        <w:rPr>
          <w:rFonts w:ascii="Arial" w:hAnsi="Arial" w:cs="Arial"/>
          <w:sz w:val="20"/>
          <w:szCs w:val="20"/>
        </w:rPr>
        <w:t xml:space="preserve"> e retificado em 24</w:t>
      </w:r>
      <w:r w:rsidR="001220C8" w:rsidRPr="1D8B8524">
        <w:rPr>
          <w:rFonts w:ascii="Arial" w:hAnsi="Arial" w:cs="Arial"/>
          <w:sz w:val="20"/>
          <w:szCs w:val="20"/>
        </w:rPr>
        <w:t xml:space="preserve"> de março de 2023</w:t>
      </w:r>
      <w:bookmarkStart w:id="0" w:name="_GoBack"/>
      <w:bookmarkEnd w:id="0"/>
      <w:r w:rsidRPr="1D8B852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.</w:t>
      </w:r>
    </w:p>
    <w:p w14:paraId="5DFFC3FE" w14:textId="7F711ACB" w:rsidR="000B7E69" w:rsidRDefault="000B7E69" w:rsidP="00106C12">
      <w:pPr>
        <w:spacing w:before="240" w:after="120" w:line="240" w:lineRule="auto"/>
        <w:ind w:firstLine="708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color w:val="000000"/>
          <w:sz w:val="20"/>
          <w:lang w:eastAsia="pt-BR"/>
        </w:rPr>
        <w:t>Analisada a documentação</w:t>
      </w:r>
      <w:r w:rsidR="001220C8">
        <w:rPr>
          <w:rFonts w:ascii="Arial" w:eastAsia="Times New Roman" w:hAnsi="Arial" w:cs="Arial"/>
          <w:color w:val="000000"/>
          <w:sz w:val="20"/>
          <w:lang w:eastAsia="pt-BR"/>
        </w:rPr>
        <w:t>, ficam homologadas as inscrições das seguintes entidades</w:t>
      </w:r>
      <w:r>
        <w:rPr>
          <w:rFonts w:ascii="Arial" w:hAnsi="Arial" w:cs="Arial"/>
          <w:sz w:val="20"/>
        </w:rPr>
        <w:t>:</w:t>
      </w:r>
    </w:p>
    <w:p w14:paraId="221B6682" w14:textId="77777777" w:rsidR="001220C8" w:rsidRDefault="001220C8" w:rsidP="00106C12">
      <w:pPr>
        <w:spacing w:before="240" w:after="120" w:line="240" w:lineRule="auto"/>
        <w:ind w:firstLine="708"/>
        <w:jc w:val="both"/>
        <w:rPr>
          <w:rFonts w:ascii="Arial" w:hAnsi="Arial" w:cs="Arial"/>
          <w:sz w:val="20"/>
        </w:rPr>
      </w:pPr>
    </w:p>
    <w:p w14:paraId="03B0595F" w14:textId="77777777" w:rsidR="001220C8" w:rsidRPr="001220C8" w:rsidRDefault="001220C8" w:rsidP="001220C8">
      <w:pPr>
        <w:spacing w:after="120" w:line="240" w:lineRule="auto"/>
        <w:ind w:left="709"/>
        <w:rPr>
          <w:rFonts w:ascii="Arial" w:eastAsia="Times New Roman" w:hAnsi="Arial" w:cs="Arial"/>
          <w:color w:val="000000"/>
          <w:sz w:val="20"/>
          <w:lang w:eastAsia="pt-BR"/>
        </w:rPr>
      </w:pPr>
      <w:r w:rsidRPr="001220C8">
        <w:rPr>
          <w:rFonts w:ascii="Arial" w:eastAsia="Times New Roman" w:hAnsi="Arial" w:cs="Arial"/>
          <w:color w:val="000000"/>
          <w:sz w:val="20"/>
          <w:lang w:eastAsia="pt-BR"/>
        </w:rPr>
        <w:t>- Associação dos Arrozeiros de Uruguaiana;</w:t>
      </w:r>
    </w:p>
    <w:p w14:paraId="1F613F85" w14:textId="77777777" w:rsidR="001220C8" w:rsidRPr="001220C8" w:rsidRDefault="001220C8" w:rsidP="001220C8">
      <w:pPr>
        <w:spacing w:after="120" w:line="240" w:lineRule="auto"/>
        <w:ind w:left="709"/>
        <w:rPr>
          <w:rFonts w:ascii="Arial" w:eastAsia="Times New Roman" w:hAnsi="Arial" w:cs="Arial"/>
          <w:color w:val="000000"/>
          <w:sz w:val="20"/>
          <w:lang w:eastAsia="pt-BR"/>
        </w:rPr>
      </w:pPr>
      <w:r w:rsidRPr="001220C8">
        <w:rPr>
          <w:rFonts w:ascii="Arial" w:eastAsia="Times New Roman" w:hAnsi="Arial" w:cs="Arial"/>
          <w:color w:val="000000"/>
          <w:sz w:val="20"/>
          <w:lang w:eastAsia="pt-BR"/>
        </w:rPr>
        <w:t xml:space="preserve">- Associação </w:t>
      </w:r>
      <w:proofErr w:type="spellStart"/>
      <w:r w:rsidRPr="001220C8">
        <w:rPr>
          <w:rFonts w:ascii="Arial" w:eastAsia="Times New Roman" w:hAnsi="Arial" w:cs="Arial"/>
          <w:color w:val="000000"/>
          <w:sz w:val="20"/>
          <w:lang w:eastAsia="pt-BR"/>
        </w:rPr>
        <w:t>Riograndese</w:t>
      </w:r>
      <w:proofErr w:type="spellEnd"/>
      <w:r w:rsidRPr="001220C8">
        <w:rPr>
          <w:rFonts w:ascii="Arial" w:eastAsia="Times New Roman" w:hAnsi="Arial" w:cs="Arial"/>
          <w:color w:val="000000"/>
          <w:sz w:val="20"/>
          <w:lang w:eastAsia="pt-BR"/>
        </w:rPr>
        <w:t xml:space="preserve"> de Empreendimentos de Assistência Técnica e Extensão Rural – EMATER/RS;</w:t>
      </w:r>
    </w:p>
    <w:p w14:paraId="70CE9905" w14:textId="77777777" w:rsidR="001220C8" w:rsidRPr="001220C8" w:rsidRDefault="001220C8" w:rsidP="001220C8">
      <w:pPr>
        <w:spacing w:after="120" w:line="240" w:lineRule="auto"/>
        <w:ind w:left="709"/>
        <w:rPr>
          <w:rFonts w:ascii="Arial" w:eastAsia="Times New Roman" w:hAnsi="Arial" w:cs="Arial"/>
          <w:color w:val="000000"/>
          <w:sz w:val="20"/>
          <w:lang w:eastAsia="pt-BR"/>
        </w:rPr>
      </w:pPr>
      <w:r w:rsidRPr="001220C8">
        <w:rPr>
          <w:rFonts w:ascii="Arial" w:eastAsia="Times New Roman" w:hAnsi="Arial" w:cs="Arial"/>
          <w:color w:val="000000"/>
          <w:sz w:val="20"/>
          <w:lang w:eastAsia="pt-BR"/>
        </w:rPr>
        <w:t>- Clube de Observadores de Aves Fronteira Oeste – COA-Fronteira Oeste;</w:t>
      </w:r>
    </w:p>
    <w:p w14:paraId="40D14E80" w14:textId="77777777" w:rsidR="001220C8" w:rsidRPr="001220C8" w:rsidRDefault="001220C8" w:rsidP="001220C8">
      <w:pPr>
        <w:spacing w:after="120" w:line="240" w:lineRule="auto"/>
        <w:ind w:left="709"/>
        <w:rPr>
          <w:rFonts w:ascii="Arial" w:eastAsia="Times New Roman" w:hAnsi="Arial" w:cs="Arial"/>
          <w:color w:val="000000"/>
          <w:sz w:val="20"/>
          <w:lang w:eastAsia="pt-BR"/>
        </w:rPr>
      </w:pPr>
      <w:r w:rsidRPr="001220C8">
        <w:rPr>
          <w:rFonts w:ascii="Arial" w:eastAsia="Times New Roman" w:hAnsi="Arial" w:cs="Arial"/>
          <w:color w:val="000000"/>
          <w:sz w:val="20"/>
          <w:lang w:eastAsia="pt-BR"/>
        </w:rPr>
        <w:t>- Comitê de Gerenciamento da Bacia Hidrográfica do Rio Quaraí;</w:t>
      </w:r>
    </w:p>
    <w:p w14:paraId="38BD5DBE" w14:textId="77777777" w:rsidR="001220C8" w:rsidRPr="001220C8" w:rsidRDefault="001220C8" w:rsidP="001220C8">
      <w:pPr>
        <w:spacing w:after="120" w:line="240" w:lineRule="auto"/>
        <w:ind w:left="709"/>
        <w:rPr>
          <w:rFonts w:ascii="Arial" w:eastAsia="Times New Roman" w:hAnsi="Arial" w:cs="Arial"/>
          <w:color w:val="000000"/>
          <w:sz w:val="20"/>
          <w:lang w:eastAsia="pt-BR"/>
        </w:rPr>
      </w:pPr>
      <w:r w:rsidRPr="001220C8">
        <w:rPr>
          <w:rFonts w:ascii="Arial" w:eastAsia="Times New Roman" w:hAnsi="Arial" w:cs="Arial"/>
          <w:color w:val="000000"/>
          <w:sz w:val="20"/>
          <w:lang w:eastAsia="pt-BR"/>
        </w:rPr>
        <w:t>- Instituto De Conservação Eco dos Campos – ICEC;</w:t>
      </w:r>
    </w:p>
    <w:p w14:paraId="53C20250" w14:textId="77777777" w:rsidR="001220C8" w:rsidRPr="001220C8" w:rsidRDefault="001220C8" w:rsidP="001220C8">
      <w:pPr>
        <w:spacing w:after="120" w:line="240" w:lineRule="auto"/>
        <w:ind w:left="709"/>
        <w:rPr>
          <w:rFonts w:ascii="Arial" w:eastAsia="Times New Roman" w:hAnsi="Arial" w:cs="Arial"/>
          <w:color w:val="000000"/>
          <w:sz w:val="20"/>
          <w:lang w:eastAsia="pt-BR"/>
        </w:rPr>
      </w:pPr>
      <w:r w:rsidRPr="001220C8">
        <w:rPr>
          <w:rFonts w:ascii="Arial" w:eastAsia="Times New Roman" w:hAnsi="Arial" w:cs="Arial"/>
          <w:color w:val="000000"/>
          <w:sz w:val="20"/>
          <w:lang w:eastAsia="pt-BR"/>
        </w:rPr>
        <w:t xml:space="preserve">- ONG Atelier </w:t>
      </w:r>
      <w:proofErr w:type="spellStart"/>
      <w:r w:rsidRPr="001220C8">
        <w:rPr>
          <w:rFonts w:ascii="Arial" w:eastAsia="Times New Roman" w:hAnsi="Arial" w:cs="Arial"/>
          <w:color w:val="000000"/>
          <w:sz w:val="20"/>
          <w:lang w:eastAsia="pt-BR"/>
        </w:rPr>
        <w:t>Saladero</w:t>
      </w:r>
      <w:proofErr w:type="spellEnd"/>
      <w:r w:rsidRPr="001220C8">
        <w:rPr>
          <w:rFonts w:ascii="Arial" w:eastAsia="Times New Roman" w:hAnsi="Arial" w:cs="Arial"/>
          <w:color w:val="000000"/>
          <w:sz w:val="20"/>
          <w:lang w:eastAsia="pt-BR"/>
        </w:rPr>
        <w:t>;</w:t>
      </w:r>
    </w:p>
    <w:p w14:paraId="54DF8B0E" w14:textId="77777777" w:rsidR="001220C8" w:rsidRPr="001220C8" w:rsidRDefault="001220C8" w:rsidP="001220C8">
      <w:pPr>
        <w:spacing w:after="120" w:line="240" w:lineRule="auto"/>
        <w:ind w:left="709"/>
        <w:rPr>
          <w:rFonts w:ascii="Arial" w:eastAsia="Times New Roman" w:hAnsi="Arial" w:cs="Arial"/>
          <w:color w:val="000000"/>
          <w:sz w:val="20"/>
          <w:lang w:eastAsia="pt-BR"/>
        </w:rPr>
      </w:pPr>
      <w:r w:rsidRPr="001220C8">
        <w:rPr>
          <w:rFonts w:ascii="Arial" w:eastAsia="Times New Roman" w:hAnsi="Arial" w:cs="Arial"/>
          <w:color w:val="000000"/>
          <w:sz w:val="20"/>
          <w:lang w:eastAsia="pt-BR"/>
        </w:rPr>
        <w:t>- Prefeitura Municipal de barra do Quaraí</w:t>
      </w:r>
    </w:p>
    <w:p w14:paraId="1EE689AE" w14:textId="77777777" w:rsidR="001220C8" w:rsidRPr="001220C8" w:rsidRDefault="001220C8" w:rsidP="001220C8">
      <w:pPr>
        <w:spacing w:after="120" w:line="240" w:lineRule="auto"/>
        <w:ind w:left="709"/>
        <w:rPr>
          <w:rFonts w:ascii="Arial" w:eastAsia="Times New Roman" w:hAnsi="Arial" w:cs="Arial"/>
          <w:color w:val="000000"/>
          <w:sz w:val="20"/>
          <w:lang w:eastAsia="pt-BR"/>
        </w:rPr>
      </w:pPr>
      <w:r w:rsidRPr="001220C8">
        <w:rPr>
          <w:rFonts w:ascii="Arial" w:eastAsia="Times New Roman" w:hAnsi="Arial" w:cs="Arial"/>
          <w:color w:val="000000"/>
          <w:sz w:val="20"/>
          <w:lang w:eastAsia="pt-BR"/>
        </w:rPr>
        <w:t>- RGE SUL Distribuidora de Energia S.A. – RGE;</w:t>
      </w:r>
    </w:p>
    <w:p w14:paraId="0D3C99C7" w14:textId="77777777" w:rsidR="001220C8" w:rsidRPr="001220C8" w:rsidRDefault="001220C8" w:rsidP="001220C8">
      <w:pPr>
        <w:spacing w:after="120" w:line="240" w:lineRule="auto"/>
        <w:ind w:left="709"/>
        <w:rPr>
          <w:rFonts w:ascii="Arial" w:eastAsia="Times New Roman" w:hAnsi="Arial" w:cs="Arial"/>
          <w:color w:val="000000"/>
          <w:sz w:val="20"/>
          <w:lang w:eastAsia="pt-BR"/>
        </w:rPr>
      </w:pPr>
      <w:r w:rsidRPr="001220C8">
        <w:rPr>
          <w:rFonts w:ascii="Arial" w:eastAsia="Times New Roman" w:hAnsi="Arial" w:cs="Arial"/>
          <w:color w:val="000000"/>
          <w:sz w:val="20"/>
          <w:lang w:eastAsia="pt-BR"/>
        </w:rPr>
        <w:t>- Sindicato dos Trabalhadores da Agricultura Familiar e Assalariados Rurais do Município de Barra do Quarai – SINTRAF;</w:t>
      </w:r>
    </w:p>
    <w:p w14:paraId="68E4184B" w14:textId="77777777" w:rsidR="001220C8" w:rsidRPr="001220C8" w:rsidRDefault="001220C8" w:rsidP="001220C8">
      <w:pPr>
        <w:spacing w:after="120" w:line="240" w:lineRule="auto"/>
        <w:ind w:left="709"/>
        <w:rPr>
          <w:rFonts w:ascii="Arial" w:eastAsia="Times New Roman" w:hAnsi="Arial" w:cs="Arial"/>
          <w:color w:val="000000"/>
          <w:sz w:val="20"/>
          <w:lang w:eastAsia="pt-BR"/>
        </w:rPr>
      </w:pPr>
      <w:r w:rsidRPr="001220C8">
        <w:rPr>
          <w:rFonts w:ascii="Arial" w:eastAsia="Times New Roman" w:hAnsi="Arial" w:cs="Arial"/>
          <w:color w:val="000000"/>
          <w:sz w:val="20"/>
          <w:lang w:eastAsia="pt-BR"/>
        </w:rPr>
        <w:t>- Sindicato Rural de Barra do Quaraí;</w:t>
      </w:r>
    </w:p>
    <w:p w14:paraId="02EB378F" w14:textId="1184ED82" w:rsidR="001528A6" w:rsidRDefault="001220C8" w:rsidP="001220C8">
      <w:pPr>
        <w:spacing w:after="120" w:line="240" w:lineRule="auto"/>
        <w:ind w:left="709"/>
        <w:rPr>
          <w:rFonts w:ascii="Arial" w:eastAsia="Times New Roman" w:hAnsi="Arial" w:cs="Arial"/>
          <w:color w:val="000000"/>
          <w:sz w:val="20"/>
          <w:lang w:eastAsia="pt-BR"/>
        </w:rPr>
      </w:pPr>
      <w:r w:rsidRPr="001220C8">
        <w:rPr>
          <w:rFonts w:ascii="Arial" w:eastAsia="Times New Roman" w:hAnsi="Arial" w:cs="Arial"/>
          <w:color w:val="000000"/>
          <w:sz w:val="20"/>
          <w:lang w:eastAsia="pt-BR"/>
        </w:rPr>
        <w:t>- Universidade Federal do Pampa – UNIPAMPA.</w:t>
      </w:r>
    </w:p>
    <w:p w14:paraId="6A05A809" w14:textId="77777777" w:rsidR="000B7E69" w:rsidRPr="00106C12" w:rsidRDefault="000B7E69" w:rsidP="007D2903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0"/>
          <w:lang w:eastAsia="pt-BR"/>
        </w:rPr>
      </w:pPr>
    </w:p>
    <w:p w14:paraId="5D2EFDBA" w14:textId="1E03A422" w:rsidR="007D2903" w:rsidRPr="00106C12" w:rsidRDefault="007D2903" w:rsidP="007D2903">
      <w:pPr>
        <w:spacing w:after="120" w:line="240" w:lineRule="auto"/>
        <w:jc w:val="right"/>
        <w:rPr>
          <w:rFonts w:ascii="Arial" w:eastAsia="Times New Roman" w:hAnsi="Arial" w:cs="Arial"/>
          <w:szCs w:val="24"/>
          <w:lang w:eastAsia="pt-BR"/>
        </w:rPr>
      </w:pPr>
      <w:r w:rsidRPr="00106C12">
        <w:rPr>
          <w:rFonts w:ascii="Arial" w:eastAsia="Times New Roman" w:hAnsi="Arial" w:cs="Arial"/>
          <w:color w:val="000000"/>
          <w:sz w:val="20"/>
          <w:lang w:eastAsia="pt-BR"/>
        </w:rPr>
        <w:t xml:space="preserve">Porto Alegre, </w:t>
      </w:r>
      <w:r w:rsidR="001220C8">
        <w:rPr>
          <w:rFonts w:ascii="Arial" w:eastAsia="Times New Roman" w:hAnsi="Arial" w:cs="Arial"/>
          <w:color w:val="000000"/>
          <w:sz w:val="20"/>
          <w:lang w:eastAsia="pt-BR"/>
        </w:rPr>
        <w:t>05</w:t>
      </w:r>
      <w:r w:rsidRPr="00106C12">
        <w:rPr>
          <w:rFonts w:ascii="Arial" w:eastAsia="Times New Roman" w:hAnsi="Arial" w:cs="Arial"/>
          <w:color w:val="000000"/>
          <w:sz w:val="20"/>
          <w:lang w:eastAsia="pt-BR"/>
        </w:rPr>
        <w:t xml:space="preserve"> de </w:t>
      </w:r>
      <w:r w:rsidR="001220C8">
        <w:rPr>
          <w:rFonts w:ascii="Arial" w:eastAsia="Times New Roman" w:hAnsi="Arial" w:cs="Arial"/>
          <w:color w:val="000000"/>
          <w:sz w:val="20"/>
          <w:lang w:eastAsia="pt-BR"/>
        </w:rPr>
        <w:t>maio</w:t>
      </w:r>
      <w:r w:rsidR="000B7E69">
        <w:rPr>
          <w:rFonts w:ascii="Arial" w:eastAsia="Times New Roman" w:hAnsi="Arial" w:cs="Arial"/>
          <w:color w:val="000000"/>
          <w:sz w:val="20"/>
          <w:lang w:eastAsia="pt-BR"/>
        </w:rPr>
        <w:t xml:space="preserve"> de 2023</w:t>
      </w:r>
      <w:r w:rsidRPr="00106C12">
        <w:rPr>
          <w:rFonts w:ascii="Arial" w:eastAsia="Times New Roman" w:hAnsi="Arial" w:cs="Arial"/>
          <w:color w:val="000000"/>
          <w:sz w:val="20"/>
          <w:lang w:eastAsia="pt-BR"/>
        </w:rPr>
        <w:t>.</w:t>
      </w:r>
    </w:p>
    <w:sectPr w:rsidR="007D2903" w:rsidRPr="00106C12" w:rsidSect="00C05B42">
      <w:headerReference w:type="default" r:id="rId8"/>
      <w:footerReference w:type="default" r:id="rId9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C63D4" w14:textId="77777777" w:rsidR="001A13AB" w:rsidRDefault="001A13AB" w:rsidP="00755F9F">
      <w:pPr>
        <w:spacing w:after="0" w:line="240" w:lineRule="auto"/>
      </w:pPr>
      <w:r>
        <w:separator/>
      </w:r>
    </w:p>
  </w:endnote>
  <w:endnote w:type="continuationSeparator" w:id="0">
    <w:p w14:paraId="685E2E0E" w14:textId="77777777" w:rsidR="001A13AB" w:rsidRDefault="001A13AB" w:rsidP="00755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D8B8524" w14:paraId="775AF8E8" w14:textId="77777777" w:rsidTr="1D8B8524">
      <w:trPr>
        <w:trHeight w:val="300"/>
      </w:trPr>
      <w:tc>
        <w:tcPr>
          <w:tcW w:w="3020" w:type="dxa"/>
        </w:tcPr>
        <w:p w14:paraId="02E17951" w14:textId="60E995F7" w:rsidR="1D8B8524" w:rsidRDefault="1D8B8524" w:rsidP="1D8B8524">
          <w:pPr>
            <w:pStyle w:val="Cabealho"/>
            <w:ind w:left="-115"/>
          </w:pPr>
        </w:p>
      </w:tc>
      <w:tc>
        <w:tcPr>
          <w:tcW w:w="3020" w:type="dxa"/>
        </w:tcPr>
        <w:p w14:paraId="7699B9E7" w14:textId="434827A0" w:rsidR="1D8B8524" w:rsidRDefault="1D8B8524" w:rsidP="1D8B8524">
          <w:pPr>
            <w:pStyle w:val="Cabealho"/>
            <w:jc w:val="center"/>
          </w:pPr>
        </w:p>
      </w:tc>
      <w:tc>
        <w:tcPr>
          <w:tcW w:w="3020" w:type="dxa"/>
        </w:tcPr>
        <w:p w14:paraId="0A8FBB0E" w14:textId="1A74E8C0" w:rsidR="1D8B8524" w:rsidRDefault="1D8B8524" w:rsidP="1D8B8524">
          <w:pPr>
            <w:pStyle w:val="Cabealho"/>
            <w:ind w:right="-115"/>
            <w:jc w:val="right"/>
          </w:pPr>
        </w:p>
      </w:tc>
    </w:tr>
  </w:tbl>
  <w:p w14:paraId="62F371B1" w14:textId="05AAD68F" w:rsidR="1D8B8524" w:rsidRDefault="1D8B8524" w:rsidP="1D8B85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52355" w14:textId="77777777" w:rsidR="001A13AB" w:rsidRDefault="001A13AB" w:rsidP="00755F9F">
      <w:pPr>
        <w:spacing w:after="0" w:line="240" w:lineRule="auto"/>
      </w:pPr>
      <w:r>
        <w:separator/>
      </w:r>
    </w:p>
  </w:footnote>
  <w:footnote w:type="continuationSeparator" w:id="0">
    <w:p w14:paraId="7FE80567" w14:textId="77777777" w:rsidR="001A13AB" w:rsidRDefault="001A13AB" w:rsidP="00755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61E4C" w14:textId="77777777" w:rsidR="0079541D" w:rsidRDefault="0079541D" w:rsidP="00755F9F">
    <w:pPr>
      <w:pStyle w:val="Cabealho"/>
      <w:jc w:val="center"/>
    </w:pPr>
    <w:r>
      <w:rPr>
        <w:rFonts w:ascii="Arial" w:hAnsi="Arial" w:cs="Arial"/>
        <w:bCs/>
        <w:noProof/>
        <w:lang w:eastAsia="pt-BR"/>
      </w:rPr>
      <w:drawing>
        <wp:inline distT="0" distB="0" distL="0" distR="0" wp14:anchorId="370DD8C5" wp14:editId="2941C307">
          <wp:extent cx="2799080" cy="1073150"/>
          <wp:effectExtent l="0" t="0" r="1270" b="0"/>
          <wp:docPr id="1" name="Imagem 1" descr="Novo logo Secretaria do Meio Ambiente e Infraestru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o logo Secretaria do Meio Ambiente e Infraestru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08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8F"/>
    <w:rsid w:val="000309CC"/>
    <w:rsid w:val="0008282A"/>
    <w:rsid w:val="000A070D"/>
    <w:rsid w:val="000B7E69"/>
    <w:rsid w:val="000C7455"/>
    <w:rsid w:val="000E49A8"/>
    <w:rsid w:val="000F6AB5"/>
    <w:rsid w:val="00106C12"/>
    <w:rsid w:val="00106CD1"/>
    <w:rsid w:val="00107A1A"/>
    <w:rsid w:val="00115B0B"/>
    <w:rsid w:val="001220C8"/>
    <w:rsid w:val="00140747"/>
    <w:rsid w:val="00147271"/>
    <w:rsid w:val="001528A6"/>
    <w:rsid w:val="00157C0B"/>
    <w:rsid w:val="00171CA2"/>
    <w:rsid w:val="001A13AB"/>
    <w:rsid w:val="001B6E38"/>
    <w:rsid w:val="001D7A67"/>
    <w:rsid w:val="002348FE"/>
    <w:rsid w:val="00244CA6"/>
    <w:rsid w:val="00265B8F"/>
    <w:rsid w:val="002672BE"/>
    <w:rsid w:val="00273AC7"/>
    <w:rsid w:val="00282C13"/>
    <w:rsid w:val="002B1AE2"/>
    <w:rsid w:val="002E655B"/>
    <w:rsid w:val="002F2315"/>
    <w:rsid w:val="002F4EC9"/>
    <w:rsid w:val="00301350"/>
    <w:rsid w:val="00312221"/>
    <w:rsid w:val="00313D83"/>
    <w:rsid w:val="00344B2B"/>
    <w:rsid w:val="003705B8"/>
    <w:rsid w:val="00380481"/>
    <w:rsid w:val="00380BC9"/>
    <w:rsid w:val="003A3F73"/>
    <w:rsid w:val="003B7A05"/>
    <w:rsid w:val="00403519"/>
    <w:rsid w:val="004113A6"/>
    <w:rsid w:val="00446519"/>
    <w:rsid w:val="0045006C"/>
    <w:rsid w:val="0045796B"/>
    <w:rsid w:val="00477CE8"/>
    <w:rsid w:val="004A34CC"/>
    <w:rsid w:val="004B2E56"/>
    <w:rsid w:val="004C296D"/>
    <w:rsid w:val="004E6C0B"/>
    <w:rsid w:val="004F47F1"/>
    <w:rsid w:val="004F6312"/>
    <w:rsid w:val="005042C7"/>
    <w:rsid w:val="00534B5F"/>
    <w:rsid w:val="00551E25"/>
    <w:rsid w:val="00564D73"/>
    <w:rsid w:val="00594E62"/>
    <w:rsid w:val="005B5847"/>
    <w:rsid w:val="005B7E44"/>
    <w:rsid w:val="005D676E"/>
    <w:rsid w:val="005E416B"/>
    <w:rsid w:val="005F1264"/>
    <w:rsid w:val="005F6EB1"/>
    <w:rsid w:val="00603B46"/>
    <w:rsid w:val="0064608B"/>
    <w:rsid w:val="006513B6"/>
    <w:rsid w:val="0066567B"/>
    <w:rsid w:val="0068386B"/>
    <w:rsid w:val="0068613E"/>
    <w:rsid w:val="00696F0E"/>
    <w:rsid w:val="006B694E"/>
    <w:rsid w:val="006C2F87"/>
    <w:rsid w:val="006C7BA6"/>
    <w:rsid w:val="006C7E2C"/>
    <w:rsid w:val="006F728B"/>
    <w:rsid w:val="00707F8E"/>
    <w:rsid w:val="00755F9F"/>
    <w:rsid w:val="0079541D"/>
    <w:rsid w:val="007A2DF5"/>
    <w:rsid w:val="007B2EFD"/>
    <w:rsid w:val="007B483C"/>
    <w:rsid w:val="007D2903"/>
    <w:rsid w:val="007E4E42"/>
    <w:rsid w:val="007F7ACF"/>
    <w:rsid w:val="00803A36"/>
    <w:rsid w:val="008134D6"/>
    <w:rsid w:val="0081389E"/>
    <w:rsid w:val="008506D3"/>
    <w:rsid w:val="008527C1"/>
    <w:rsid w:val="00866F34"/>
    <w:rsid w:val="00893D98"/>
    <w:rsid w:val="008A11D8"/>
    <w:rsid w:val="008B4981"/>
    <w:rsid w:val="008D4174"/>
    <w:rsid w:val="008D5BCB"/>
    <w:rsid w:val="0091241F"/>
    <w:rsid w:val="00921A05"/>
    <w:rsid w:val="00932F7B"/>
    <w:rsid w:val="00965109"/>
    <w:rsid w:val="0097250D"/>
    <w:rsid w:val="0097400B"/>
    <w:rsid w:val="00974E69"/>
    <w:rsid w:val="00981B44"/>
    <w:rsid w:val="009E376D"/>
    <w:rsid w:val="009F53F5"/>
    <w:rsid w:val="00A228AD"/>
    <w:rsid w:val="00A3050F"/>
    <w:rsid w:val="00A43B1E"/>
    <w:rsid w:val="00A43E40"/>
    <w:rsid w:val="00A5560D"/>
    <w:rsid w:val="00A646E7"/>
    <w:rsid w:val="00AA1315"/>
    <w:rsid w:val="00AA5803"/>
    <w:rsid w:val="00AD4152"/>
    <w:rsid w:val="00AE4BBC"/>
    <w:rsid w:val="00B328C3"/>
    <w:rsid w:val="00B42EF8"/>
    <w:rsid w:val="00B454CC"/>
    <w:rsid w:val="00B85D09"/>
    <w:rsid w:val="00B878F4"/>
    <w:rsid w:val="00BA72F3"/>
    <w:rsid w:val="00C05B42"/>
    <w:rsid w:val="00C20DD6"/>
    <w:rsid w:val="00C357FD"/>
    <w:rsid w:val="00C37376"/>
    <w:rsid w:val="00C86A7E"/>
    <w:rsid w:val="00CB5F34"/>
    <w:rsid w:val="00CB6349"/>
    <w:rsid w:val="00D11A71"/>
    <w:rsid w:val="00D24D69"/>
    <w:rsid w:val="00D327F0"/>
    <w:rsid w:val="00D37596"/>
    <w:rsid w:val="00D40A52"/>
    <w:rsid w:val="00D469FF"/>
    <w:rsid w:val="00D52AB7"/>
    <w:rsid w:val="00D563D2"/>
    <w:rsid w:val="00D8788E"/>
    <w:rsid w:val="00DE2130"/>
    <w:rsid w:val="00E514E3"/>
    <w:rsid w:val="00E944C8"/>
    <w:rsid w:val="00EA0184"/>
    <w:rsid w:val="00EA681A"/>
    <w:rsid w:val="00EC5EC8"/>
    <w:rsid w:val="00ED19D9"/>
    <w:rsid w:val="00EE4EA0"/>
    <w:rsid w:val="00F0259B"/>
    <w:rsid w:val="00F77211"/>
    <w:rsid w:val="00F85714"/>
    <w:rsid w:val="00F8575E"/>
    <w:rsid w:val="00FA18CC"/>
    <w:rsid w:val="00FD1D2E"/>
    <w:rsid w:val="00FF6618"/>
    <w:rsid w:val="0EB38479"/>
    <w:rsid w:val="1D8B8524"/>
    <w:rsid w:val="2B04F4DD"/>
    <w:rsid w:val="3E45C94D"/>
    <w:rsid w:val="4E97E7B9"/>
    <w:rsid w:val="4FFAEECD"/>
    <w:rsid w:val="5106652A"/>
    <w:rsid w:val="5335568C"/>
    <w:rsid w:val="5689D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2B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4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5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5F9F"/>
  </w:style>
  <w:style w:type="paragraph" w:styleId="Rodap">
    <w:name w:val="footer"/>
    <w:basedOn w:val="Normal"/>
    <w:link w:val="RodapChar"/>
    <w:uiPriority w:val="99"/>
    <w:unhideWhenUsed/>
    <w:rsid w:val="00755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5F9F"/>
  </w:style>
  <w:style w:type="paragraph" w:styleId="Textodebalo">
    <w:name w:val="Balloon Text"/>
    <w:basedOn w:val="Normal"/>
    <w:link w:val="TextodebaloChar"/>
    <w:uiPriority w:val="99"/>
    <w:semiHidden/>
    <w:unhideWhenUsed/>
    <w:rsid w:val="00755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5F9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B1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D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4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5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5F9F"/>
  </w:style>
  <w:style w:type="paragraph" w:styleId="Rodap">
    <w:name w:val="footer"/>
    <w:basedOn w:val="Normal"/>
    <w:link w:val="RodapChar"/>
    <w:uiPriority w:val="99"/>
    <w:unhideWhenUsed/>
    <w:rsid w:val="00755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5F9F"/>
  </w:style>
  <w:style w:type="paragraph" w:styleId="Textodebalo">
    <w:name w:val="Balloon Text"/>
    <w:basedOn w:val="Normal"/>
    <w:link w:val="TextodebaloChar"/>
    <w:uiPriority w:val="99"/>
    <w:semiHidden/>
    <w:unhideWhenUsed/>
    <w:rsid w:val="00755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5F9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B1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D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3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6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6D247-B8BA-4A34-8909-9E87CC65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Caruso Erling</dc:creator>
  <cp:lastModifiedBy>Rafael Caruso Erling</cp:lastModifiedBy>
  <cp:revision>2</cp:revision>
  <cp:lastPrinted>2022-04-29T15:24:00Z</cp:lastPrinted>
  <dcterms:created xsi:type="dcterms:W3CDTF">2023-05-04T19:08:00Z</dcterms:created>
  <dcterms:modified xsi:type="dcterms:W3CDTF">2023-05-04T19:08:00Z</dcterms:modified>
</cp:coreProperties>
</file>