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2CDFB" w14:textId="77777777" w:rsidR="00AF0A8C" w:rsidRDefault="00AF0A8C" w:rsidP="00B22ADD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14:paraId="791F41C8" w14:textId="4964DD03" w:rsidR="00B22ADD" w:rsidRPr="00AF0A8C" w:rsidRDefault="007C2C5A" w:rsidP="00B22ADD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MINUTA DE RESOLUÇÃO </w:t>
      </w:r>
      <w:r w:rsidR="00A3604F" w:rsidRPr="00AF0A8C">
        <w:rPr>
          <w:rFonts w:ascii="Arial Narrow" w:hAnsi="Arial Narrow" w:cs="Arial"/>
          <w:b/>
          <w:sz w:val="24"/>
          <w:szCs w:val="24"/>
          <w:lang w:val="pt-BR"/>
        </w:rPr>
        <w:t>CONSEMA</w:t>
      </w:r>
      <w:r w:rsidR="00B22ADD"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 </w:t>
      </w:r>
      <w:r w:rsidR="00B22ADD" w:rsidRPr="00AF0A8C">
        <w:rPr>
          <w:rFonts w:ascii="Arial Narrow" w:hAnsi="Arial Narrow" w:cs="Arial"/>
          <w:sz w:val="24"/>
          <w:szCs w:val="24"/>
          <w:lang w:val="pt-BR"/>
        </w:rPr>
        <w:t>n° XXX/2019</w:t>
      </w:r>
    </w:p>
    <w:p w14:paraId="3D7FA417" w14:textId="77777777" w:rsidR="00B22ADD" w:rsidRPr="00AF0A8C" w:rsidRDefault="00B22ADD" w:rsidP="00B22ADD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14:paraId="3F2B993B" w14:textId="27D0E696" w:rsidR="00B22ADD" w:rsidRPr="00AF0A8C" w:rsidRDefault="00B22ADD" w:rsidP="00B22ADD">
      <w:pPr>
        <w:spacing w:line="360" w:lineRule="auto"/>
        <w:ind w:left="360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Dispõe sobre as diretrizes e procedimentos para a avaliação do risco de extinção de espécies e para </w:t>
      </w:r>
      <w:r w:rsidR="00E009DE" w:rsidRPr="00AF0A8C">
        <w:rPr>
          <w:rFonts w:ascii="Arial Narrow" w:hAnsi="Arial Narrow" w:cs="Arial"/>
          <w:sz w:val="24"/>
          <w:szCs w:val="24"/>
          <w:lang w:val="pt-BR"/>
        </w:rPr>
        <w:t>publicação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das listas oficiais de espécies da fauna e flora ameaçadas de extinção no Estado do Rio Grande do Sul.</w:t>
      </w:r>
    </w:p>
    <w:p w14:paraId="06A244C7" w14:textId="77777777" w:rsidR="00B22ADD" w:rsidRPr="00AF0A8C" w:rsidRDefault="00B22ADD" w:rsidP="00B22AD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</w:p>
    <w:p w14:paraId="20583AB2" w14:textId="1A353FB1" w:rsidR="00B22ADD" w:rsidRPr="00AF0A8C" w:rsidRDefault="00B22ADD" w:rsidP="00B22AD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O Conselho Estadual do Meio Ambiente - CONSEMA do Estado do Rio Grande do Sul, no uso de suas atribuições que lhe são conferidas pela Lei Estadual nº 10.330, de 27 de dezembro de 1994, e pelo seu Regimento Interno,</w:t>
      </w:r>
    </w:p>
    <w:p w14:paraId="40F631C2" w14:textId="73D07DAD" w:rsidR="00474A59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todos têm direito ao meio ambiente ecologicamente equilibrado, impondo-se ao Poder Público e à coletividade o dever de defendê-lo e de preservá-lo para as presentes e futuras gerações, conforme determina o art. 225 da Constituição Federal; </w:t>
      </w:r>
    </w:p>
    <w:p w14:paraId="3FDFAEFA" w14:textId="77777777" w:rsidR="00A146BB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compete ao Estado do Rio Grande do Sul legislar concorrentemente sobre florestas, caça, fauna, conservação da natureza, defesa do solo e dos recursos naturais e proteção do meio ambiente, de acordo com art. 24, VI, da Constituição Federal e Lei Complementar Federal nº 140, 8 de dezembro de 2011; </w:t>
      </w:r>
    </w:p>
    <w:p w14:paraId="03487BF3" w14:textId="77777777" w:rsidR="00B63876" w:rsidRPr="00AF0A8C" w:rsidRDefault="00B63876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compete aos entes federativos da União elaborar a relação de espécies da fauna e da flora ameaçadas de extinção em seus respectivos territórios, mediante laudos e estudos técnico-científicos, de acordo com o art. 8.º, inciso XVII, da Lei Complementar Federal n.º 140, de 8 de dezembro de 2011.</w:t>
      </w:r>
    </w:p>
    <w:p w14:paraId="0EC7C590" w14:textId="420CF7CB" w:rsidR="00474A59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a Convenção para Proteção da Flora, da Fauna e das Belezas Cênicas dos 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>Países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da América, firmada na União Pan-</w:t>
      </w:r>
      <w:r w:rsidR="00CA49D9" w:rsidRPr="00AF0A8C">
        <w:rPr>
          <w:rFonts w:ascii="Arial Narrow" w:hAnsi="Arial Narrow" w:cs="Arial"/>
          <w:sz w:val="24"/>
          <w:szCs w:val="24"/>
          <w:lang w:val="pt-BR"/>
        </w:rPr>
        <w:t>A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mericana, Washington, em 12 de outubro de 1940, da qual o Brasil é signatário, e cujo texto aprovado pelo Decreto Legislativo n° 3, de 13 de fevereiro de </w:t>
      </w:r>
      <w:r w:rsidRPr="00AF0A8C">
        <w:rPr>
          <w:rFonts w:ascii="Arial Narrow" w:hAnsi="Arial Narrow" w:cs="Arial"/>
          <w:sz w:val="24"/>
          <w:szCs w:val="24"/>
          <w:lang w:val="pt-BR"/>
        </w:rPr>
        <w:lastRenderedPageBreak/>
        <w:t xml:space="preserve">1948, e promulgado por meio do Decreto Federal n° 58.054, de 23 de março de 1966, determina proteção total às espécies reconhecidamente ameaçadas de extinção; </w:t>
      </w:r>
    </w:p>
    <w:p w14:paraId="20F2E634" w14:textId="1B5226CF" w:rsidR="00474A59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a Convenção sobre o Comércio Internacional das Espécies da Flora e da Fauna Selvagens em Perigo de Extinção - CITES, firmada em Washington, em 3 de março de 1973, da qual o Brasil é signatário, cujo texto foi aprovado pelo Decreto Legislativo n° 54, de 12 de fevereiro de 1975, e promulgado pelo Decreto Federal n° 76.623, de 17 de novembro de 1975, retificado pelo Decreto Federal n° 92.446, de 7 de março de 1986, reconhece que a fauna e a flora selvagens constituem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em suas numerosas, belas e variadas formas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um elemento insubstituível dos sistemas naturais da terra que deve ser protegido pelas presentes e futuras gerações e que os Estados são e devem continuar sendo os seus melhores protetores; </w:t>
      </w:r>
    </w:p>
    <w:p w14:paraId="21762EE9" w14:textId="6A4D1CEB" w:rsidR="00474A59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a Convenção sobre a Diversidade Biológica, firmada por 156 países em 5 de junho de 1992, no Rio de Janeiro, no chamado Encontro da Terra, da qual o Brasil é signatário, e cujos termos foram aprovados pelo Decreto Legislativo n° 02, de 3 de dezembro de 1994, e promulgado pelo Decreto Federal n° 2.519, de 16 de março de 1998, consciente do valor intrínseco da diversidade biológica, além dos valores ecológico, genético, social, econômico, cient</w:t>
      </w:r>
      <w:r w:rsidR="006B7505" w:rsidRPr="00AF0A8C">
        <w:rPr>
          <w:rFonts w:ascii="Arial Narrow" w:hAnsi="Arial Narrow" w:cs="Arial"/>
          <w:sz w:val="24"/>
          <w:szCs w:val="24"/>
          <w:lang w:val="pt-BR"/>
        </w:rPr>
        <w:t>ífic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o, educacional, cultural, recreativo e estético da diversidade biológica, bem como de sua importância para a evolução e a manutenção dos sistemas necessários à vida da biosfera, reconhece a biodiversidade como sendo uma preocupação comum de toda 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 xml:space="preserve">a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humanidade, reafirmando que os Estados são responsáveis por sua conservação e utilização sustentável para benefício das gerações presentes e futuras; </w:t>
      </w:r>
    </w:p>
    <w:p w14:paraId="67945846" w14:textId="77777777" w:rsidR="00474A59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o disposto no art. 35 da Lei nº 9.519, de 21 de janeiro de 1992, e alterações, que instituiu o Código Florestal do Estado do Rio Grande do Sul, e dá ao Órgão Florestal competente a incumbência de divulgar relatório anual e atualizado das espécies raras ou endêmicas e ameaçadas de extinção; </w:t>
      </w:r>
    </w:p>
    <w:p w14:paraId="410B56E9" w14:textId="77777777" w:rsidR="006C5F73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é incumbência do Estado proteger a flora, sendo vedadas as práticas que provoquem a extinção de espécies, conforme artigo 251, § 1°, VII, da Constituição do Estado; </w:t>
      </w:r>
    </w:p>
    <w:p w14:paraId="6B120E8B" w14:textId="77777777" w:rsidR="00474A59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lastRenderedPageBreak/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Lei nº 11.520/00, que instituiu o Código Estadual do Meio Ambiente, e em seu art. 160 prevê a confecção e manutenção do cadastro da flora, em especial das espécies nativas ameaçadas de extinção; </w:t>
      </w:r>
    </w:p>
    <w:p w14:paraId="1B9FE9DF" w14:textId="0F33BB04" w:rsidR="00CA49D9" w:rsidRPr="00AF0A8C" w:rsidRDefault="00CA49D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os resultados da avaliação de 2019 da Plataforma Intergovernamental de Biodiversidade e Serviços Ecossistêmicos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 xml:space="preserve"> - </w:t>
      </w:r>
      <w:r w:rsidRPr="00AF0A8C">
        <w:rPr>
          <w:rFonts w:ascii="Arial Narrow" w:hAnsi="Arial Narrow" w:cs="Arial"/>
          <w:sz w:val="24"/>
          <w:szCs w:val="24"/>
          <w:lang w:val="pt-BR"/>
        </w:rPr>
        <w:t>IPBES, criado com base no Art. 25 da Convenção sobre a Diversidade Biológica, da qual o Brasil é signatário, que apontam que em nível global aproximadamente um milhão de espécies de fauna e flora estão ameaçadas de extinção;</w:t>
      </w:r>
    </w:p>
    <w:p w14:paraId="539AA4B4" w14:textId="66EBEAEA" w:rsidR="00A146BB" w:rsidRPr="00AF0A8C" w:rsidRDefault="00E92680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competência atribuída à Secretaria do Meio Ambiente e Infraestrutura, conforme Lei n°</w:t>
      </w:r>
      <w:r w:rsidR="006B7505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AF0A8C">
        <w:rPr>
          <w:rFonts w:ascii="Arial Narrow" w:hAnsi="Arial Narrow" w:cs="Arial"/>
          <w:sz w:val="24"/>
          <w:szCs w:val="24"/>
          <w:lang w:val="pt-BR"/>
        </w:rPr>
        <w:t>15.246</w:t>
      </w:r>
      <w:r w:rsidR="006B7505" w:rsidRPr="00AF0A8C">
        <w:rPr>
          <w:rFonts w:ascii="Arial Narrow" w:hAnsi="Arial Narrow" w:cs="Arial"/>
          <w:sz w:val="24"/>
          <w:szCs w:val="24"/>
          <w:lang w:val="pt-BR"/>
        </w:rPr>
        <w:t xml:space="preserve">, de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2 de janeiro de 2019, de </w:t>
      </w:r>
      <w:r w:rsidR="00A146BB" w:rsidRPr="00AF0A8C">
        <w:rPr>
          <w:rFonts w:ascii="Arial Narrow" w:hAnsi="Arial Narrow" w:cs="Arial"/>
          <w:sz w:val="24"/>
          <w:szCs w:val="24"/>
          <w:lang w:val="pt-BR"/>
        </w:rPr>
        <w:t>promover o diagnóstico, o monitoramento, o acompanhamento, o controle e a divulgação da qualidade do meio ambiente e o gerenciamento sustentável do ambiente e do uso dos recursos naturais;</w:t>
      </w:r>
    </w:p>
    <w:p w14:paraId="6EAD7889" w14:textId="03A00E0B" w:rsidR="00A146BB" w:rsidRPr="00AF0A8C" w:rsidRDefault="00E92680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competência atribuída à Secretaria do Meio Ambiente e Infraestrutura, conforme Lei n 15.246</w:t>
      </w:r>
      <w:r w:rsidR="006B7505" w:rsidRPr="00AF0A8C">
        <w:rPr>
          <w:rFonts w:ascii="Arial Narrow" w:hAnsi="Arial Narrow" w:cs="Arial"/>
          <w:sz w:val="24"/>
          <w:szCs w:val="24"/>
          <w:lang w:val="pt-BR"/>
        </w:rPr>
        <w:t xml:space="preserve">, de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2 de janeiro de 2019, de </w:t>
      </w:r>
      <w:r w:rsidR="00A146BB" w:rsidRPr="00AF0A8C">
        <w:rPr>
          <w:rFonts w:ascii="Arial Narrow" w:hAnsi="Arial Narrow" w:cs="Arial"/>
          <w:sz w:val="24"/>
          <w:szCs w:val="24"/>
          <w:lang w:val="pt-BR"/>
        </w:rPr>
        <w:t>desenvolver políticas de preservação e conservação da biodiversidade e dos ecossistemas, atuando na valorização das comunidades tradicionais e no compromisso ético com as futuras gerações;</w:t>
      </w:r>
    </w:p>
    <w:p w14:paraId="0FF6163C" w14:textId="6C8CBD9A" w:rsidR="00474A59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a</w:t>
      </w:r>
      <w:r w:rsidR="00A92743" w:rsidRPr="00AF0A8C">
        <w:rPr>
          <w:rFonts w:ascii="Arial Narrow" w:hAnsi="Arial Narrow" w:cs="Arial"/>
          <w:sz w:val="24"/>
          <w:szCs w:val="24"/>
          <w:lang w:val="pt-BR"/>
        </w:rPr>
        <w:t xml:space="preserve"> Portaria MMA nº 43</w:t>
      </w:r>
      <w:r w:rsidR="00BE270A" w:rsidRPr="00AF0A8C">
        <w:rPr>
          <w:rFonts w:ascii="Arial Narrow" w:hAnsi="Arial Narrow" w:cs="Arial"/>
          <w:sz w:val="24"/>
          <w:szCs w:val="24"/>
          <w:lang w:val="pt-BR"/>
        </w:rPr>
        <w:t xml:space="preserve"> de</w:t>
      </w:r>
      <w:r w:rsidR="006B7505" w:rsidRPr="00AF0A8C">
        <w:rPr>
          <w:rFonts w:ascii="Arial Narrow" w:hAnsi="Arial Narrow" w:cs="Arial"/>
          <w:sz w:val="24"/>
          <w:szCs w:val="24"/>
          <w:lang w:val="pt-BR"/>
        </w:rPr>
        <w:t xml:space="preserve"> 31 de janeiro de </w:t>
      </w:r>
      <w:r w:rsidR="00A92743" w:rsidRPr="00AF0A8C">
        <w:rPr>
          <w:rFonts w:ascii="Arial Narrow" w:hAnsi="Arial Narrow" w:cs="Arial"/>
          <w:sz w:val="24"/>
          <w:szCs w:val="24"/>
          <w:lang w:val="pt-BR"/>
        </w:rPr>
        <w:t xml:space="preserve">2014 e </w:t>
      </w:r>
      <w:r w:rsidR="00CA2C71" w:rsidRPr="00AF0A8C">
        <w:rPr>
          <w:rFonts w:ascii="Arial Narrow" w:hAnsi="Arial Narrow" w:cs="Arial"/>
          <w:sz w:val="24"/>
          <w:szCs w:val="24"/>
          <w:lang w:val="pt-BR"/>
        </w:rPr>
        <w:t xml:space="preserve">a Portaria MMA </w:t>
      </w:r>
      <w:r w:rsidR="00A92743" w:rsidRPr="00AF0A8C">
        <w:rPr>
          <w:rFonts w:ascii="Arial Narrow" w:hAnsi="Arial Narrow" w:cs="Arial"/>
          <w:sz w:val="24"/>
          <w:szCs w:val="24"/>
          <w:lang w:val="pt-BR"/>
        </w:rPr>
        <w:t>nº 162</w:t>
      </w:r>
      <w:r w:rsidR="00CA2C71" w:rsidRPr="00AF0A8C">
        <w:rPr>
          <w:rFonts w:ascii="Arial Narrow" w:hAnsi="Arial Narrow" w:cs="Arial"/>
          <w:sz w:val="24"/>
          <w:szCs w:val="24"/>
          <w:lang w:val="pt-BR"/>
        </w:rPr>
        <w:t xml:space="preserve">, de 11 de maio de </w:t>
      </w:r>
      <w:r w:rsidR="00A92743" w:rsidRPr="00AF0A8C">
        <w:rPr>
          <w:rFonts w:ascii="Arial Narrow" w:hAnsi="Arial Narrow" w:cs="Arial"/>
          <w:sz w:val="24"/>
          <w:szCs w:val="24"/>
          <w:lang w:val="pt-BR"/>
        </w:rPr>
        <w:t xml:space="preserve">2016, a Instrução Normativa </w:t>
      </w:r>
      <w:proofErr w:type="spellStart"/>
      <w:r w:rsidR="00A92743" w:rsidRPr="00AF0A8C">
        <w:rPr>
          <w:rFonts w:ascii="Arial Narrow" w:hAnsi="Arial Narrow" w:cs="Arial"/>
          <w:sz w:val="24"/>
          <w:szCs w:val="24"/>
          <w:lang w:val="pt-BR"/>
        </w:rPr>
        <w:t>ICMBio</w:t>
      </w:r>
      <w:proofErr w:type="spellEnd"/>
      <w:r w:rsidR="00A92743" w:rsidRPr="00AF0A8C">
        <w:rPr>
          <w:rFonts w:ascii="Arial Narrow" w:hAnsi="Arial Narrow" w:cs="Arial"/>
          <w:sz w:val="24"/>
          <w:szCs w:val="24"/>
          <w:lang w:val="pt-BR"/>
        </w:rPr>
        <w:t xml:space="preserve"> nº 34</w:t>
      </w:r>
      <w:r w:rsidR="00CA2C71" w:rsidRPr="00AF0A8C">
        <w:rPr>
          <w:rFonts w:ascii="Arial Narrow" w:hAnsi="Arial Narrow" w:cs="Arial"/>
          <w:sz w:val="24"/>
          <w:szCs w:val="24"/>
          <w:lang w:val="pt-BR"/>
        </w:rPr>
        <w:t xml:space="preserve">, de 17 de outubro de </w:t>
      </w:r>
      <w:r w:rsidR="00A92743" w:rsidRPr="00AF0A8C">
        <w:rPr>
          <w:rFonts w:ascii="Arial Narrow" w:hAnsi="Arial Narrow" w:cs="Arial"/>
          <w:sz w:val="24"/>
          <w:szCs w:val="24"/>
          <w:lang w:val="pt-BR"/>
        </w:rPr>
        <w:t>2013 e o Manual Operacional de Avaliação do Risco de Extinção das Espécies da Flora Brasileira, produzido pelo CNCFLORA/JBRJ,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</w:t>
      </w:r>
      <w:r w:rsidR="00A92743" w:rsidRPr="00AF0A8C">
        <w:rPr>
          <w:rFonts w:ascii="Arial Narrow" w:hAnsi="Arial Narrow" w:cs="Arial"/>
          <w:sz w:val="24"/>
          <w:szCs w:val="24"/>
          <w:lang w:val="pt-BR"/>
        </w:rPr>
        <w:t xml:space="preserve">descrevem 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>os métodos utilizados nacionalmente para a avaliação do estado de conservação das espécies da fauna e</w:t>
      </w:r>
      <w:r w:rsidR="004E2319" w:rsidRPr="00AF0A8C">
        <w:rPr>
          <w:rFonts w:ascii="Arial Narrow" w:hAnsi="Arial Narrow" w:cs="Arial"/>
          <w:sz w:val="24"/>
          <w:szCs w:val="24"/>
          <w:lang w:val="pt-BR"/>
        </w:rPr>
        <w:t xml:space="preserve"> da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 xml:space="preserve"> flora brasileiras</w:t>
      </w:r>
      <w:r w:rsidR="00D84A39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r w:rsidR="00F46708" w:rsidRPr="00AF0A8C">
        <w:rPr>
          <w:rFonts w:ascii="Arial Narrow" w:hAnsi="Arial Narrow" w:cs="Arial"/>
          <w:sz w:val="24"/>
          <w:szCs w:val="24"/>
          <w:lang w:val="pt-BR"/>
        </w:rPr>
        <w:t xml:space="preserve">definem o uso das diretrizes, </w:t>
      </w:r>
      <w:r w:rsidR="00D84A39" w:rsidRPr="00AF0A8C">
        <w:rPr>
          <w:rFonts w:ascii="Arial Narrow" w:hAnsi="Arial Narrow" w:cs="Arial"/>
          <w:sz w:val="24"/>
          <w:szCs w:val="24"/>
          <w:lang w:val="pt-BR"/>
        </w:rPr>
        <w:t>categorias e critérios da União Internacional para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 xml:space="preserve"> a</w:t>
      </w:r>
      <w:r w:rsidR="00D84A39" w:rsidRPr="00AF0A8C">
        <w:rPr>
          <w:rFonts w:ascii="Arial Narrow" w:hAnsi="Arial Narrow" w:cs="Arial"/>
          <w:sz w:val="24"/>
          <w:szCs w:val="24"/>
          <w:lang w:val="pt-BR"/>
        </w:rPr>
        <w:t xml:space="preserve"> Conservação da Natureza - IUCN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 xml:space="preserve"> e </w:t>
      </w:r>
      <w:r w:rsidR="00A92743" w:rsidRPr="00AF0A8C">
        <w:rPr>
          <w:rFonts w:ascii="Arial Narrow" w:hAnsi="Arial Narrow" w:cs="Arial"/>
          <w:sz w:val="24"/>
          <w:szCs w:val="24"/>
          <w:lang w:val="pt-BR"/>
        </w:rPr>
        <w:t xml:space="preserve">normatizam os  procedimentos 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>para elaboração e publicação das Listas Nacionais Oficiais de Espécies Ameaçadas de Extinção, previstas no Programa Nacional de Conservação das Espécies Ameaçadas de Extinção – Pró-Espécies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; </w:t>
      </w:r>
    </w:p>
    <w:p w14:paraId="4BB69676" w14:textId="6EE46E12" w:rsidR="00F24A26" w:rsidRPr="00AF0A8C" w:rsidRDefault="00474A5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F24A26" w:rsidRPr="00AF0A8C">
        <w:rPr>
          <w:rFonts w:ascii="Arial Narrow" w:hAnsi="Arial Narrow" w:cs="Arial"/>
          <w:sz w:val="24"/>
          <w:szCs w:val="24"/>
          <w:lang w:val="pt-BR"/>
        </w:rPr>
        <w:t>a Portaria SEMA n</w:t>
      </w:r>
      <w:r w:rsidR="00B70763" w:rsidRPr="00AF0A8C">
        <w:rPr>
          <w:rFonts w:ascii="Arial Narrow" w:hAnsi="Arial Narrow" w:cs="Arial"/>
          <w:sz w:val="24"/>
          <w:szCs w:val="24"/>
          <w:lang w:val="pt-BR"/>
        </w:rPr>
        <w:t>º</w:t>
      </w:r>
      <w:r w:rsidR="00F24A26" w:rsidRPr="00AF0A8C">
        <w:rPr>
          <w:rFonts w:ascii="Arial Narrow" w:hAnsi="Arial Narrow" w:cs="Arial"/>
          <w:sz w:val="24"/>
          <w:szCs w:val="24"/>
          <w:lang w:val="pt-BR"/>
        </w:rPr>
        <w:t>. 159</w:t>
      </w:r>
      <w:r w:rsidR="00CA2C71" w:rsidRPr="00AF0A8C">
        <w:rPr>
          <w:rFonts w:ascii="Arial Narrow" w:hAnsi="Arial Narrow" w:cs="Arial"/>
          <w:sz w:val="24"/>
          <w:szCs w:val="24"/>
          <w:lang w:val="pt-BR"/>
        </w:rPr>
        <w:t xml:space="preserve">, de </w:t>
      </w:r>
      <w:proofErr w:type="gramStart"/>
      <w:r w:rsidR="00CA2C71" w:rsidRPr="00AF0A8C">
        <w:rPr>
          <w:rFonts w:ascii="Arial Narrow" w:hAnsi="Arial Narrow" w:cs="Arial"/>
          <w:sz w:val="24"/>
          <w:szCs w:val="24"/>
          <w:lang w:val="pt-BR"/>
        </w:rPr>
        <w:t>9</w:t>
      </w:r>
      <w:proofErr w:type="gramEnd"/>
      <w:r w:rsidR="00CA2C71" w:rsidRPr="00AF0A8C">
        <w:rPr>
          <w:rFonts w:ascii="Arial Narrow" w:hAnsi="Arial Narrow" w:cs="Arial"/>
          <w:sz w:val="24"/>
          <w:szCs w:val="24"/>
          <w:lang w:val="pt-BR"/>
        </w:rPr>
        <w:t xml:space="preserve"> de novembro de </w:t>
      </w:r>
      <w:r w:rsidR="00F24A26" w:rsidRPr="00AF0A8C">
        <w:rPr>
          <w:rFonts w:ascii="Arial Narrow" w:hAnsi="Arial Narrow" w:cs="Arial"/>
          <w:sz w:val="24"/>
          <w:szCs w:val="24"/>
          <w:lang w:val="pt-BR"/>
        </w:rPr>
        <w:t>2018, modificada pela Portaria SEMA n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>º</w:t>
      </w:r>
      <w:r w:rsidR="00F24A26" w:rsidRPr="00AF0A8C">
        <w:rPr>
          <w:rFonts w:ascii="Arial Narrow" w:hAnsi="Arial Narrow" w:cs="Arial"/>
          <w:sz w:val="24"/>
          <w:szCs w:val="24"/>
          <w:lang w:val="pt-BR"/>
        </w:rPr>
        <w:t xml:space="preserve"> 180</w:t>
      </w:r>
      <w:r w:rsidR="00A3604F" w:rsidRPr="00AF0A8C">
        <w:rPr>
          <w:rFonts w:ascii="Arial Narrow" w:hAnsi="Arial Narrow" w:cs="Arial"/>
          <w:sz w:val="24"/>
          <w:szCs w:val="24"/>
          <w:lang w:val="pt-BR"/>
        </w:rPr>
        <w:t>, de 7 de dezembro de 201</w:t>
      </w:r>
      <w:r w:rsidR="00F24A26" w:rsidRPr="00AF0A8C">
        <w:rPr>
          <w:rFonts w:ascii="Arial Narrow" w:hAnsi="Arial Narrow" w:cs="Arial"/>
          <w:sz w:val="24"/>
          <w:szCs w:val="24"/>
          <w:lang w:val="pt-BR"/>
        </w:rPr>
        <w:t xml:space="preserve">8, que designou equipe para formar Grupo de Trabalho com o objetivo de “elaborar proposição com a definição dos critérios técnicos a serem adotados no </w:t>
      </w:r>
      <w:r w:rsidR="00F24A26" w:rsidRPr="00AF0A8C">
        <w:rPr>
          <w:rFonts w:ascii="Arial Narrow" w:hAnsi="Arial Narrow" w:cs="Arial"/>
          <w:sz w:val="24"/>
          <w:szCs w:val="24"/>
          <w:lang w:val="pt-BR"/>
        </w:rPr>
        <w:lastRenderedPageBreak/>
        <w:t xml:space="preserve">procedimento de reavaliação das listas de espécies da fauna e flora ameaçadas de extinção do Rio Grande do Sul; </w:t>
      </w:r>
    </w:p>
    <w:p w14:paraId="65F6EE0A" w14:textId="630B5D42" w:rsidR="00306044" w:rsidRPr="00AF0A8C" w:rsidRDefault="00306044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necessidade de integrar 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>e coordenar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os processos </w:t>
      </w:r>
      <w:r w:rsidR="00C3334C" w:rsidRPr="00AF0A8C">
        <w:rPr>
          <w:rFonts w:ascii="Arial Narrow" w:hAnsi="Arial Narrow" w:cs="Arial"/>
          <w:sz w:val="24"/>
          <w:szCs w:val="24"/>
          <w:lang w:val="pt-BR"/>
        </w:rPr>
        <w:t xml:space="preserve">nacional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e estaduais de elaboração de listas de espécies ameaçadas de extinção, 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>com a finalidade de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garantir o alinhamento metodológico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comparabilidade 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>e a máxima complementaridade d</w:t>
      </w:r>
      <w:r w:rsidRPr="00AF0A8C">
        <w:rPr>
          <w:rFonts w:ascii="Arial Narrow" w:hAnsi="Arial Narrow" w:cs="Arial"/>
          <w:sz w:val="24"/>
          <w:szCs w:val="24"/>
          <w:lang w:val="pt-BR"/>
        </w:rPr>
        <w:t>as listas</w:t>
      </w:r>
      <w:r w:rsidR="007F0444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36B712FF" w14:textId="0ACCF82A" w:rsidR="006C5F73" w:rsidRPr="00AF0A8C" w:rsidRDefault="00F57E6F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considerando</w:t>
      </w:r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as listas </w:t>
      </w:r>
      <w:r w:rsidR="00BE270A" w:rsidRPr="00AF0A8C">
        <w:rPr>
          <w:rFonts w:ascii="Arial Narrow" w:hAnsi="Arial Narrow" w:cs="Arial"/>
          <w:sz w:val="24"/>
          <w:szCs w:val="24"/>
          <w:lang w:val="pt-BR"/>
        </w:rPr>
        <w:t xml:space="preserve">estaduais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de espécies ameaçadas de extinção constituem indicadores de estado no âmbito do </w:t>
      </w:r>
      <w:r w:rsidR="00BE270A" w:rsidRPr="00AF0A8C">
        <w:rPr>
          <w:rFonts w:ascii="Arial Narrow" w:hAnsi="Arial Narrow" w:cs="Arial"/>
          <w:sz w:val="24"/>
          <w:szCs w:val="24"/>
          <w:lang w:val="pt-BR"/>
        </w:rPr>
        <w:t xml:space="preserve">Sistema de Monitoramento da Biodiversidade do Rio Grande do Sul - </w:t>
      </w:r>
      <w:r w:rsidRPr="00AF0A8C">
        <w:rPr>
          <w:rFonts w:ascii="Arial Narrow" w:hAnsi="Arial Narrow" w:cs="Arial"/>
          <w:sz w:val="24"/>
          <w:szCs w:val="24"/>
          <w:lang w:val="pt-BR"/>
        </w:rPr>
        <w:t>RS B</w:t>
      </w:r>
      <w:r w:rsidR="00BE270A" w:rsidRPr="00AF0A8C">
        <w:rPr>
          <w:rFonts w:ascii="Arial Narrow" w:hAnsi="Arial Narrow" w:cs="Arial"/>
          <w:sz w:val="24"/>
          <w:szCs w:val="24"/>
          <w:lang w:val="pt-BR"/>
        </w:rPr>
        <w:t>IOMONITORA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r w:rsidR="00BE270A" w:rsidRPr="00AF0A8C">
        <w:rPr>
          <w:rFonts w:ascii="Arial Narrow" w:hAnsi="Arial Narrow" w:cs="Arial"/>
          <w:sz w:val="24"/>
          <w:szCs w:val="24"/>
          <w:lang w:val="pt-BR"/>
        </w:rPr>
        <w:t>instrumento oficial para avaliação periódica do estado de conservação da biodiversidade estadual</w:t>
      </w:r>
      <w:r w:rsidRPr="00AF0A8C">
        <w:rPr>
          <w:rFonts w:ascii="Arial Narrow" w:hAnsi="Arial Narrow" w:cs="Arial"/>
          <w:sz w:val="24"/>
          <w:szCs w:val="24"/>
          <w:lang w:val="pt-BR"/>
        </w:rPr>
        <w:t>, conforme disposto no D</w:t>
      </w:r>
      <w:r w:rsidR="006C5F73" w:rsidRPr="00AF0A8C">
        <w:rPr>
          <w:rFonts w:ascii="Arial Narrow" w:hAnsi="Arial Narrow" w:cs="Arial"/>
          <w:sz w:val="24"/>
          <w:szCs w:val="24"/>
          <w:lang w:val="pt-BR"/>
        </w:rPr>
        <w:t xml:space="preserve">ecreto </w:t>
      </w:r>
      <w:r w:rsidR="00BE270A" w:rsidRPr="00AF0A8C">
        <w:rPr>
          <w:rFonts w:ascii="Arial Narrow" w:hAnsi="Arial Narrow" w:cs="Arial"/>
          <w:sz w:val="24"/>
          <w:szCs w:val="24"/>
          <w:lang w:val="pt-BR"/>
        </w:rPr>
        <w:t xml:space="preserve">Estadual nº </w:t>
      </w:r>
      <w:r w:rsidR="006C5F73" w:rsidRPr="00AF0A8C">
        <w:rPr>
          <w:rFonts w:ascii="Arial Narrow" w:hAnsi="Arial Narrow" w:cs="Arial"/>
          <w:sz w:val="24"/>
          <w:szCs w:val="24"/>
          <w:lang w:val="pt-BR"/>
        </w:rPr>
        <w:t>52</w:t>
      </w:r>
      <w:r w:rsidR="00BE270A" w:rsidRPr="00AF0A8C">
        <w:rPr>
          <w:rFonts w:ascii="Arial Narrow" w:hAnsi="Arial Narrow" w:cs="Arial"/>
          <w:sz w:val="24"/>
          <w:szCs w:val="24"/>
          <w:lang w:val="pt-BR"/>
        </w:rPr>
        <w:t>.</w:t>
      </w:r>
      <w:r w:rsidR="006C5F73" w:rsidRPr="00AF0A8C">
        <w:rPr>
          <w:rFonts w:ascii="Arial Narrow" w:hAnsi="Arial Narrow" w:cs="Arial"/>
          <w:sz w:val="24"/>
          <w:szCs w:val="24"/>
          <w:lang w:val="pt-BR"/>
        </w:rPr>
        <w:t>096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, de 27 de novembro de </w:t>
      </w:r>
      <w:r w:rsidR="006C5F73" w:rsidRPr="00AF0A8C">
        <w:rPr>
          <w:rFonts w:ascii="Arial Narrow" w:hAnsi="Arial Narrow" w:cs="Arial"/>
          <w:sz w:val="24"/>
          <w:szCs w:val="24"/>
          <w:lang w:val="pt-BR"/>
        </w:rPr>
        <w:t>2014</w:t>
      </w:r>
      <w:r w:rsidR="000E6734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4825A32B" w14:textId="35681CCC" w:rsidR="00220AC2" w:rsidRPr="00AF0A8C" w:rsidRDefault="000E6734" w:rsidP="00751306">
      <w:pPr>
        <w:pStyle w:val="Default"/>
        <w:spacing w:line="360" w:lineRule="auto"/>
        <w:jc w:val="both"/>
        <w:rPr>
          <w:rFonts w:ascii="Arial Narrow" w:hAnsi="Arial Narrow"/>
        </w:rPr>
      </w:pPr>
      <w:proofErr w:type="gramStart"/>
      <w:r w:rsidRPr="00AF0A8C">
        <w:rPr>
          <w:rFonts w:ascii="Arial Narrow" w:hAnsi="Arial Narrow"/>
        </w:rPr>
        <w:t>c</w:t>
      </w:r>
      <w:r w:rsidR="0003009F" w:rsidRPr="00AF0A8C">
        <w:rPr>
          <w:rFonts w:ascii="Arial Narrow" w:hAnsi="Arial Narrow"/>
        </w:rPr>
        <w:t>onsiderando</w:t>
      </w:r>
      <w:proofErr w:type="gramEnd"/>
      <w:r w:rsidR="00220AC2" w:rsidRPr="00AF0A8C">
        <w:rPr>
          <w:rFonts w:ascii="Arial Narrow" w:hAnsi="Arial Narrow"/>
        </w:rPr>
        <w:t xml:space="preserve"> o</w:t>
      </w:r>
      <w:r w:rsidR="0003009F" w:rsidRPr="00AF0A8C">
        <w:rPr>
          <w:rFonts w:ascii="Arial Narrow" w:hAnsi="Arial Narrow"/>
        </w:rPr>
        <w:t xml:space="preserve"> </w:t>
      </w:r>
      <w:r w:rsidR="00220AC2" w:rsidRPr="00AF0A8C">
        <w:rPr>
          <w:rFonts w:ascii="Arial Narrow" w:hAnsi="Arial Narrow"/>
        </w:rPr>
        <w:t>Decreto Estadua</w:t>
      </w:r>
      <w:r w:rsidRPr="00AF0A8C">
        <w:rPr>
          <w:rFonts w:ascii="Arial Narrow" w:hAnsi="Arial Narrow"/>
        </w:rPr>
        <w:t>l</w:t>
      </w:r>
      <w:r w:rsidR="00220AC2" w:rsidRPr="00AF0A8C">
        <w:rPr>
          <w:rFonts w:ascii="Arial Narrow" w:hAnsi="Arial Narrow"/>
        </w:rPr>
        <w:t xml:space="preserve"> </w:t>
      </w:r>
      <w:r w:rsidR="00B70763" w:rsidRPr="00AF0A8C">
        <w:rPr>
          <w:rFonts w:ascii="Arial Narrow" w:hAnsi="Arial Narrow"/>
        </w:rPr>
        <w:t>n°</w:t>
      </w:r>
      <w:r w:rsidR="00F57E6F" w:rsidRPr="00AF0A8C">
        <w:rPr>
          <w:rFonts w:ascii="Arial Narrow" w:hAnsi="Arial Narrow"/>
        </w:rPr>
        <w:t xml:space="preserve"> </w:t>
      </w:r>
      <w:r w:rsidR="00B70763" w:rsidRPr="00AF0A8C">
        <w:rPr>
          <w:rFonts w:ascii="Arial Narrow" w:hAnsi="Arial Narrow"/>
        </w:rPr>
        <w:t>53.902</w:t>
      </w:r>
      <w:r w:rsidR="00516F64" w:rsidRPr="00AF0A8C">
        <w:rPr>
          <w:rFonts w:ascii="Arial Narrow" w:hAnsi="Arial Narrow"/>
        </w:rPr>
        <w:t>, de 30 de janeiro de 2018</w:t>
      </w:r>
      <w:r w:rsidRPr="00AF0A8C">
        <w:rPr>
          <w:rFonts w:ascii="Arial Narrow" w:hAnsi="Arial Narrow"/>
        </w:rPr>
        <w:t>,</w:t>
      </w:r>
      <w:r w:rsidR="00B70763" w:rsidRPr="00AF0A8C">
        <w:rPr>
          <w:rFonts w:ascii="Arial Narrow" w:hAnsi="Arial Narrow"/>
        </w:rPr>
        <w:t xml:space="preserve"> e </w:t>
      </w:r>
      <w:r w:rsidRPr="00AF0A8C">
        <w:rPr>
          <w:rFonts w:ascii="Arial Narrow" w:hAnsi="Arial Narrow"/>
        </w:rPr>
        <w:t xml:space="preserve">o Decreto Estadual </w:t>
      </w:r>
      <w:r w:rsidR="00B70763" w:rsidRPr="00AF0A8C">
        <w:rPr>
          <w:rFonts w:ascii="Arial Narrow" w:hAnsi="Arial Narrow"/>
        </w:rPr>
        <w:t>n</w:t>
      </w:r>
      <w:r w:rsidR="00220AC2" w:rsidRPr="00AF0A8C">
        <w:rPr>
          <w:rFonts w:ascii="Arial Narrow" w:hAnsi="Arial Narrow"/>
        </w:rPr>
        <w:t>°</w:t>
      </w:r>
      <w:r w:rsidR="00516F64" w:rsidRPr="00AF0A8C">
        <w:rPr>
          <w:rFonts w:ascii="Arial Narrow" w:hAnsi="Arial Narrow"/>
        </w:rPr>
        <w:t xml:space="preserve"> </w:t>
      </w:r>
      <w:r w:rsidR="00220AC2" w:rsidRPr="00AF0A8C">
        <w:rPr>
          <w:rFonts w:ascii="Arial Narrow" w:hAnsi="Arial Narrow"/>
        </w:rPr>
        <w:t>54.171</w:t>
      </w:r>
      <w:r w:rsidR="00516F64" w:rsidRPr="00AF0A8C">
        <w:rPr>
          <w:rFonts w:ascii="Arial Narrow" w:hAnsi="Arial Narrow"/>
        </w:rPr>
        <w:t xml:space="preserve">, de 30 de julho de 2018, </w:t>
      </w:r>
      <w:r w:rsidR="00220AC2" w:rsidRPr="00AF0A8C">
        <w:rPr>
          <w:rFonts w:ascii="Arial Narrow" w:hAnsi="Arial Narrow"/>
        </w:rPr>
        <w:t>que prev</w:t>
      </w:r>
      <w:r w:rsidR="002E69A0" w:rsidRPr="00AF0A8C">
        <w:rPr>
          <w:rFonts w:ascii="Arial Narrow" w:hAnsi="Arial Narrow"/>
        </w:rPr>
        <w:t>eem</w:t>
      </w:r>
      <w:r w:rsidR="00B70763" w:rsidRPr="00AF0A8C">
        <w:rPr>
          <w:rFonts w:ascii="Arial Narrow" w:hAnsi="Arial Narrow"/>
        </w:rPr>
        <w:t xml:space="preserve"> </w:t>
      </w:r>
      <w:r w:rsidR="00220AC2" w:rsidRPr="00AF0A8C">
        <w:rPr>
          <w:rFonts w:ascii="Arial Narrow" w:hAnsi="Arial Narrow"/>
        </w:rPr>
        <w:t xml:space="preserve">a revisão periódica das listas </w:t>
      </w:r>
      <w:r w:rsidR="002E69A0" w:rsidRPr="00AF0A8C">
        <w:rPr>
          <w:rFonts w:ascii="Arial Narrow" w:hAnsi="Arial Narrow"/>
        </w:rPr>
        <w:t xml:space="preserve">estaduais </w:t>
      </w:r>
      <w:r w:rsidR="00220AC2" w:rsidRPr="00AF0A8C">
        <w:rPr>
          <w:rFonts w:ascii="Arial Narrow" w:hAnsi="Arial Narrow"/>
        </w:rPr>
        <w:t>de espécies da fauna silvestre e flora nativa ameaçadas de extinção ou regionalmente extintas</w:t>
      </w:r>
      <w:r w:rsidR="002E69A0" w:rsidRPr="00AF0A8C">
        <w:rPr>
          <w:rFonts w:ascii="Arial Narrow" w:hAnsi="Arial Narrow"/>
        </w:rPr>
        <w:t xml:space="preserve">, as quais </w:t>
      </w:r>
      <w:r w:rsidR="00B70763" w:rsidRPr="00AF0A8C">
        <w:rPr>
          <w:rFonts w:ascii="Arial Narrow" w:hAnsi="Arial Narrow"/>
        </w:rPr>
        <w:t>ser</w:t>
      </w:r>
      <w:r w:rsidR="002E69A0" w:rsidRPr="00AF0A8C">
        <w:rPr>
          <w:rFonts w:ascii="Arial Narrow" w:hAnsi="Arial Narrow"/>
        </w:rPr>
        <w:t>ão</w:t>
      </w:r>
      <w:r w:rsidR="00B70763" w:rsidRPr="00AF0A8C">
        <w:rPr>
          <w:rFonts w:ascii="Arial Narrow" w:hAnsi="Arial Narrow"/>
        </w:rPr>
        <w:t xml:space="preserve"> tornada</w:t>
      </w:r>
      <w:r w:rsidR="002E69A0" w:rsidRPr="00AF0A8C">
        <w:rPr>
          <w:rFonts w:ascii="Arial Narrow" w:hAnsi="Arial Narrow"/>
        </w:rPr>
        <w:t>s</w:t>
      </w:r>
      <w:r w:rsidR="00B70763" w:rsidRPr="00AF0A8C">
        <w:rPr>
          <w:rFonts w:ascii="Arial Narrow" w:hAnsi="Arial Narrow"/>
        </w:rPr>
        <w:t xml:space="preserve"> pública</w:t>
      </w:r>
      <w:r w:rsidR="002E69A0" w:rsidRPr="00AF0A8C">
        <w:rPr>
          <w:rFonts w:ascii="Arial Narrow" w:hAnsi="Arial Narrow"/>
        </w:rPr>
        <w:t>s</w:t>
      </w:r>
      <w:r w:rsidR="00B70763" w:rsidRPr="00AF0A8C">
        <w:rPr>
          <w:rFonts w:ascii="Arial Narrow" w:hAnsi="Arial Narrow"/>
        </w:rPr>
        <w:t xml:space="preserve"> por Resolução do Conselho Estadual do Meio Ambiente </w:t>
      </w:r>
      <w:r w:rsidR="00516F64" w:rsidRPr="00AF0A8C">
        <w:rPr>
          <w:rFonts w:ascii="Arial Narrow" w:hAnsi="Arial Narrow"/>
        </w:rPr>
        <w:t>–</w:t>
      </w:r>
      <w:r w:rsidR="00B70763" w:rsidRPr="00AF0A8C">
        <w:rPr>
          <w:rFonts w:ascii="Arial Narrow" w:hAnsi="Arial Narrow"/>
        </w:rPr>
        <w:t xml:space="preserve"> </w:t>
      </w:r>
      <w:r w:rsidR="00A3604F" w:rsidRPr="00AF0A8C">
        <w:rPr>
          <w:rFonts w:ascii="Arial Narrow" w:hAnsi="Arial Narrow"/>
        </w:rPr>
        <w:t>CONSEMA</w:t>
      </w:r>
      <w:r w:rsidR="00516F64" w:rsidRPr="00AF0A8C">
        <w:rPr>
          <w:rFonts w:ascii="Arial Narrow" w:hAnsi="Arial Narrow"/>
        </w:rPr>
        <w:t>.</w:t>
      </w:r>
    </w:p>
    <w:p w14:paraId="614E4F92" w14:textId="77777777" w:rsidR="00B22ADD" w:rsidRPr="00AF0A8C" w:rsidRDefault="00B22ADD" w:rsidP="00ED27FB">
      <w:pPr>
        <w:pStyle w:val="Default"/>
        <w:spacing w:after="160" w:line="360" w:lineRule="auto"/>
        <w:jc w:val="both"/>
        <w:rPr>
          <w:rFonts w:ascii="Arial Narrow" w:hAnsi="Arial Narrow"/>
          <w:b/>
          <w:bCs/>
        </w:rPr>
      </w:pPr>
    </w:p>
    <w:p w14:paraId="1AA3480F" w14:textId="78E94945" w:rsidR="006C5F73" w:rsidRPr="00AF0A8C" w:rsidRDefault="006C5F73" w:rsidP="00ED27FB">
      <w:pPr>
        <w:pStyle w:val="Default"/>
        <w:spacing w:after="160" w:line="360" w:lineRule="auto"/>
        <w:jc w:val="both"/>
        <w:rPr>
          <w:rFonts w:ascii="Arial Narrow" w:hAnsi="Arial Narrow"/>
          <w:b/>
          <w:bCs/>
        </w:rPr>
      </w:pPr>
      <w:r w:rsidRPr="00AF0A8C">
        <w:rPr>
          <w:rFonts w:ascii="Arial Narrow" w:hAnsi="Arial Narrow"/>
          <w:b/>
          <w:bCs/>
        </w:rPr>
        <w:t>R</w:t>
      </w:r>
      <w:r w:rsidR="00AF0A8C">
        <w:rPr>
          <w:rFonts w:ascii="Arial Narrow" w:hAnsi="Arial Narrow"/>
          <w:b/>
          <w:bCs/>
        </w:rPr>
        <w:t>ESOLVE</w:t>
      </w:r>
      <w:r w:rsidRPr="00AF0A8C">
        <w:rPr>
          <w:rFonts w:ascii="Arial Narrow" w:hAnsi="Arial Narrow"/>
          <w:b/>
          <w:bCs/>
        </w:rPr>
        <w:t xml:space="preserve">: </w:t>
      </w:r>
    </w:p>
    <w:p w14:paraId="579D93FB" w14:textId="6239A41A" w:rsidR="006C5F73" w:rsidRPr="00AF0A8C" w:rsidRDefault="006C5F73" w:rsidP="00ED27FB">
      <w:pPr>
        <w:pStyle w:val="Default"/>
        <w:spacing w:after="160" w:line="360" w:lineRule="auto"/>
        <w:jc w:val="both"/>
        <w:rPr>
          <w:rFonts w:ascii="Arial Narrow" w:hAnsi="Arial Narrow"/>
          <w:bCs/>
        </w:rPr>
      </w:pPr>
      <w:r w:rsidRPr="00AF0A8C">
        <w:rPr>
          <w:rFonts w:ascii="Arial Narrow" w:hAnsi="Arial Narrow"/>
          <w:b/>
          <w:bCs/>
        </w:rPr>
        <w:t xml:space="preserve">Art. 1º. </w:t>
      </w:r>
      <w:r w:rsidR="00A555CC" w:rsidRPr="00AF0A8C">
        <w:rPr>
          <w:rFonts w:ascii="Arial Narrow" w:hAnsi="Arial Narrow"/>
          <w:bCs/>
        </w:rPr>
        <w:t>Estabelecer roteiro</w:t>
      </w:r>
      <w:r w:rsidR="0024096D" w:rsidRPr="00AF0A8C">
        <w:rPr>
          <w:rFonts w:ascii="Arial Narrow" w:hAnsi="Arial Narrow"/>
          <w:bCs/>
        </w:rPr>
        <w:t xml:space="preserve"> metodológico</w:t>
      </w:r>
      <w:r w:rsidR="00941D50" w:rsidRPr="00AF0A8C">
        <w:rPr>
          <w:rFonts w:ascii="Arial Narrow" w:hAnsi="Arial Narrow"/>
          <w:bCs/>
        </w:rPr>
        <w:t xml:space="preserve"> </w:t>
      </w:r>
      <w:proofErr w:type="spellStart"/>
      <w:r w:rsidR="00941D50" w:rsidRPr="00AF0A8C">
        <w:rPr>
          <w:rFonts w:ascii="Arial Narrow" w:hAnsi="Arial Narrow"/>
          <w:bCs/>
        </w:rPr>
        <w:t>e</w:t>
      </w:r>
      <w:r w:rsidR="00D214C4" w:rsidRPr="00AF0A8C">
        <w:rPr>
          <w:rFonts w:ascii="Arial Narrow" w:hAnsi="Arial Narrow"/>
          <w:bCs/>
        </w:rPr>
        <w:t>os</w:t>
      </w:r>
      <w:proofErr w:type="spellEnd"/>
      <w:r w:rsidR="00D214C4" w:rsidRPr="00AF0A8C">
        <w:rPr>
          <w:rFonts w:ascii="Arial Narrow" w:hAnsi="Arial Narrow"/>
          <w:bCs/>
        </w:rPr>
        <w:t xml:space="preserve"> procedimentos </w:t>
      </w:r>
      <w:r w:rsidR="0024096D" w:rsidRPr="00AF0A8C">
        <w:rPr>
          <w:rFonts w:ascii="Arial Narrow" w:hAnsi="Arial Narrow"/>
          <w:bCs/>
        </w:rPr>
        <w:t xml:space="preserve">a serem </w:t>
      </w:r>
      <w:r w:rsidR="00C131FB" w:rsidRPr="00AF0A8C">
        <w:rPr>
          <w:rFonts w:ascii="Arial Narrow" w:hAnsi="Arial Narrow"/>
          <w:bCs/>
        </w:rPr>
        <w:t>adotados</w:t>
      </w:r>
      <w:r w:rsidR="0024096D" w:rsidRPr="00AF0A8C">
        <w:rPr>
          <w:rFonts w:ascii="Arial Narrow" w:hAnsi="Arial Narrow"/>
          <w:bCs/>
        </w:rPr>
        <w:t xml:space="preserve"> n</w:t>
      </w:r>
      <w:r w:rsidR="00D214C4" w:rsidRPr="00AF0A8C">
        <w:rPr>
          <w:rFonts w:ascii="Arial Narrow" w:hAnsi="Arial Narrow"/>
          <w:bCs/>
        </w:rPr>
        <w:t xml:space="preserve">o processo de avaliação do risco de extinção </w:t>
      </w:r>
      <w:r w:rsidR="00C9712A" w:rsidRPr="00AF0A8C">
        <w:rPr>
          <w:rFonts w:ascii="Arial Narrow" w:hAnsi="Arial Narrow"/>
        </w:rPr>
        <w:t xml:space="preserve">de espécies </w:t>
      </w:r>
      <w:r w:rsidR="00D214C4" w:rsidRPr="00AF0A8C">
        <w:rPr>
          <w:rFonts w:ascii="Arial Narrow" w:hAnsi="Arial Narrow"/>
          <w:bCs/>
        </w:rPr>
        <w:t xml:space="preserve">e </w:t>
      </w:r>
      <w:r w:rsidR="009E6F1A" w:rsidRPr="00AF0A8C">
        <w:rPr>
          <w:rFonts w:ascii="Arial Narrow" w:hAnsi="Arial Narrow"/>
          <w:bCs/>
        </w:rPr>
        <w:t xml:space="preserve">de </w:t>
      </w:r>
      <w:r w:rsidR="00D214C4" w:rsidRPr="00AF0A8C">
        <w:rPr>
          <w:rFonts w:ascii="Arial Narrow" w:hAnsi="Arial Narrow"/>
          <w:bCs/>
        </w:rPr>
        <w:t xml:space="preserve">elaboração das listas </w:t>
      </w:r>
      <w:r w:rsidR="0024096D" w:rsidRPr="00AF0A8C">
        <w:rPr>
          <w:rFonts w:ascii="Arial Narrow" w:hAnsi="Arial Narrow"/>
          <w:bCs/>
        </w:rPr>
        <w:t xml:space="preserve">oficiais </w:t>
      </w:r>
      <w:r w:rsidR="00D214C4" w:rsidRPr="00AF0A8C">
        <w:rPr>
          <w:rFonts w:ascii="Arial Narrow" w:hAnsi="Arial Narrow"/>
          <w:bCs/>
        </w:rPr>
        <w:t xml:space="preserve">de </w:t>
      </w:r>
      <w:r w:rsidR="0024096D" w:rsidRPr="00AF0A8C">
        <w:rPr>
          <w:rFonts w:ascii="Arial Narrow" w:hAnsi="Arial Narrow"/>
          <w:bCs/>
        </w:rPr>
        <w:t xml:space="preserve">espécies da </w:t>
      </w:r>
      <w:r w:rsidR="00D214C4" w:rsidRPr="00AF0A8C">
        <w:rPr>
          <w:rFonts w:ascii="Arial Narrow" w:hAnsi="Arial Narrow"/>
          <w:bCs/>
        </w:rPr>
        <w:t xml:space="preserve">fauna e flora ameaçadas de extinção no Estado do </w:t>
      </w:r>
      <w:r w:rsidR="00C9712A" w:rsidRPr="00AF0A8C">
        <w:rPr>
          <w:rFonts w:ascii="Arial Narrow" w:hAnsi="Arial Narrow"/>
          <w:bCs/>
        </w:rPr>
        <w:t>R</w:t>
      </w:r>
      <w:r w:rsidR="00D214C4" w:rsidRPr="00AF0A8C">
        <w:rPr>
          <w:rFonts w:ascii="Arial Narrow" w:hAnsi="Arial Narrow"/>
          <w:bCs/>
        </w:rPr>
        <w:t>io Grande do Sul.</w:t>
      </w:r>
    </w:p>
    <w:p w14:paraId="4A79D941" w14:textId="4D9723CF" w:rsidR="006C5F73" w:rsidRPr="00AF0A8C" w:rsidRDefault="006C5F73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Art. 2º. </w:t>
      </w:r>
      <w:r w:rsidRPr="00AF0A8C">
        <w:rPr>
          <w:rFonts w:ascii="Arial Narrow" w:hAnsi="Arial Narrow" w:cs="Arial"/>
          <w:sz w:val="24"/>
          <w:szCs w:val="24"/>
          <w:lang w:val="pt-BR"/>
        </w:rPr>
        <w:t>Para efeitos desta Resolução, entende-se por:</w:t>
      </w:r>
    </w:p>
    <w:p w14:paraId="00381BD0" w14:textId="77777777" w:rsidR="00ED27FB" w:rsidRPr="00AF0A8C" w:rsidRDefault="00B16111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 - </w:t>
      </w:r>
      <w:r w:rsidR="00C131FB" w:rsidRPr="00AF0A8C">
        <w:rPr>
          <w:rFonts w:ascii="Arial Narrow" w:hAnsi="Arial Narrow" w:cs="Arial"/>
          <w:sz w:val="24"/>
          <w:szCs w:val="24"/>
          <w:lang w:val="pt-BR"/>
        </w:rPr>
        <w:t>t</w:t>
      </w:r>
      <w:r w:rsidRPr="00AF0A8C">
        <w:rPr>
          <w:rFonts w:ascii="Arial Narrow" w:hAnsi="Arial Narrow" w:cs="Arial"/>
          <w:sz w:val="24"/>
          <w:szCs w:val="24"/>
          <w:lang w:val="pt-BR"/>
        </w:rPr>
        <w:t>áxon: qualquer unidade taxonômica reconhecida pelo Código Internacional de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AF0A8C">
        <w:rPr>
          <w:rFonts w:ascii="Arial Narrow" w:hAnsi="Arial Narrow" w:cs="Arial"/>
          <w:sz w:val="24"/>
          <w:szCs w:val="24"/>
          <w:lang w:val="pt-BR"/>
        </w:rPr>
        <w:t>Nomenclatura Botânica</w:t>
      </w:r>
      <w:r w:rsidR="00B63876" w:rsidRPr="00AF0A8C">
        <w:rPr>
          <w:rFonts w:ascii="Arial Narrow" w:hAnsi="Arial Narrow" w:cs="Arial"/>
          <w:sz w:val="24"/>
          <w:szCs w:val="24"/>
          <w:lang w:val="pt-BR"/>
        </w:rPr>
        <w:t xml:space="preserve"> ou pelo Código Internacional de Nomenclatura Zoológica</w:t>
      </w:r>
      <w:r w:rsidR="00D34F3B" w:rsidRPr="00AF0A8C">
        <w:rPr>
          <w:rFonts w:ascii="Arial Narrow" w:hAnsi="Arial Narrow" w:cs="Arial"/>
          <w:sz w:val="24"/>
          <w:szCs w:val="24"/>
          <w:lang w:val="pt-BR"/>
        </w:rPr>
        <w:t>, no nível de espécie ou inferior,</w:t>
      </w:r>
      <w:r w:rsidR="00C131FB" w:rsidRPr="00AF0A8C">
        <w:rPr>
          <w:rFonts w:ascii="Arial Narrow" w:hAnsi="Arial Narrow" w:cs="Arial"/>
          <w:sz w:val="24"/>
          <w:szCs w:val="24"/>
          <w:lang w:val="pt-BR"/>
        </w:rPr>
        <w:t xml:space="preserve"> à qual </w:t>
      </w:r>
      <w:r w:rsidR="005E2DA5" w:rsidRPr="00AF0A8C">
        <w:rPr>
          <w:rFonts w:ascii="Arial Narrow" w:hAnsi="Arial Narrow" w:cs="Arial"/>
          <w:sz w:val="24"/>
          <w:szCs w:val="24"/>
          <w:lang w:val="pt-BR"/>
        </w:rPr>
        <w:t>se aplicam os critérios de avaliação do estado de conservação,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podendo ser espécie, subespécie</w:t>
      </w:r>
      <w:r w:rsidR="00486E12" w:rsidRPr="00AF0A8C">
        <w:rPr>
          <w:rFonts w:ascii="Arial Narrow" w:hAnsi="Arial Narrow" w:cs="Arial"/>
          <w:sz w:val="24"/>
          <w:szCs w:val="24"/>
          <w:lang w:val="pt-BR"/>
        </w:rPr>
        <w:t xml:space="preserve"> ou</w:t>
      </w:r>
      <w:r w:rsidR="005E2DA5" w:rsidRPr="00AF0A8C">
        <w:rPr>
          <w:rFonts w:ascii="Arial Narrow" w:hAnsi="Arial Narrow" w:cs="Arial"/>
          <w:sz w:val="24"/>
          <w:szCs w:val="24"/>
          <w:lang w:val="pt-BR"/>
        </w:rPr>
        <w:t xml:space="preserve"> variedade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203EEB1A" w14:textId="038FAA4C" w:rsidR="00D214C4" w:rsidRPr="00AF0A8C" w:rsidRDefault="003A7AF6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I - espécies ameaçadas: aquelas cujas populações e/ou </w:t>
      </w:r>
      <w:r w:rsidR="00D214C4" w:rsidRPr="00AF0A8C">
        <w:rPr>
          <w:rFonts w:ascii="Arial Narrow" w:hAnsi="Arial Narrow" w:cs="Arial"/>
          <w:i/>
          <w:sz w:val="24"/>
          <w:szCs w:val="24"/>
          <w:lang w:val="pt-BR"/>
        </w:rPr>
        <w:t>habitat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F06D54" w:rsidRPr="00AF0A8C">
        <w:rPr>
          <w:rFonts w:ascii="Arial Narrow" w:hAnsi="Arial Narrow" w:cs="Arial"/>
          <w:sz w:val="24"/>
          <w:szCs w:val="24"/>
          <w:lang w:val="pt-BR"/>
        </w:rPr>
        <w:t xml:space="preserve">estejam 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desaparecendo </w:t>
      </w:r>
      <w:r w:rsidR="00F06D54" w:rsidRPr="00AF0A8C">
        <w:rPr>
          <w:rFonts w:ascii="Arial Narrow" w:hAnsi="Arial Narrow" w:cs="Arial"/>
          <w:sz w:val="24"/>
          <w:szCs w:val="24"/>
          <w:lang w:val="pt-BR"/>
        </w:rPr>
        <w:t>em um ritmo</w:t>
      </w:r>
      <w:r w:rsidR="00107580" w:rsidRPr="00AF0A8C">
        <w:rPr>
          <w:rFonts w:ascii="Arial Narrow" w:hAnsi="Arial Narrow" w:cs="Arial"/>
          <w:sz w:val="24"/>
          <w:szCs w:val="24"/>
          <w:lang w:val="pt-BR"/>
        </w:rPr>
        <w:t xml:space="preserve"> que as coloque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 em risco de </w:t>
      </w:r>
      <w:r w:rsidR="00107580" w:rsidRPr="00AF0A8C">
        <w:rPr>
          <w:rFonts w:ascii="Arial Narrow" w:hAnsi="Arial Narrow" w:cs="Arial"/>
          <w:sz w:val="24"/>
          <w:szCs w:val="24"/>
          <w:lang w:val="pt-BR"/>
        </w:rPr>
        <w:t>extinção</w:t>
      </w:r>
      <w:r w:rsidR="00E024B1" w:rsidRPr="00AF0A8C">
        <w:rPr>
          <w:rFonts w:ascii="Arial Narrow" w:hAnsi="Arial Narrow" w:cs="Arial"/>
          <w:sz w:val="24"/>
          <w:szCs w:val="24"/>
          <w:lang w:val="pt-BR"/>
        </w:rPr>
        <w:t xml:space="preserve"> num </w:t>
      </w:r>
      <w:r w:rsidR="00BB4342" w:rsidRPr="00AF0A8C">
        <w:rPr>
          <w:rFonts w:ascii="Arial Narrow" w:hAnsi="Arial Narrow" w:cs="Arial"/>
          <w:sz w:val="24"/>
          <w:szCs w:val="24"/>
          <w:lang w:val="pt-BR"/>
        </w:rPr>
        <w:t>horizonte de tempo</w:t>
      </w:r>
      <w:r w:rsidR="00E024B1" w:rsidRPr="00AF0A8C">
        <w:rPr>
          <w:rFonts w:ascii="Arial Narrow" w:hAnsi="Arial Narrow" w:cs="Arial"/>
          <w:sz w:val="24"/>
          <w:szCs w:val="24"/>
          <w:lang w:val="pt-BR"/>
        </w:rPr>
        <w:t xml:space="preserve"> previsível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; </w:t>
      </w:r>
    </w:p>
    <w:p w14:paraId="28CE1106" w14:textId="5669F684" w:rsidR="00D214C4" w:rsidRPr="00AF0A8C" w:rsidRDefault="003A7AF6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lastRenderedPageBreak/>
        <w:t>I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II - categorias utilizadas </w:t>
      </w:r>
      <w:r w:rsidR="00BE0C09" w:rsidRPr="00AF0A8C">
        <w:rPr>
          <w:rFonts w:ascii="Arial Narrow" w:hAnsi="Arial Narrow" w:cs="Arial"/>
          <w:sz w:val="24"/>
          <w:szCs w:val="24"/>
          <w:lang w:val="pt-BR"/>
        </w:rPr>
        <w:t>para indicar o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 risco de extinção, de acordo com as definições da União Internacional para </w:t>
      </w:r>
      <w:r w:rsidR="00BE0C09" w:rsidRPr="00AF0A8C">
        <w:rPr>
          <w:rFonts w:ascii="Arial Narrow" w:hAnsi="Arial Narrow" w:cs="Arial"/>
          <w:sz w:val="24"/>
          <w:szCs w:val="24"/>
          <w:lang w:val="pt-BR"/>
        </w:rPr>
        <w:t xml:space="preserve">a 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>Conservação da Natureza</w:t>
      </w:r>
      <w:r w:rsidR="00BE0C09" w:rsidRPr="00AF0A8C">
        <w:rPr>
          <w:rFonts w:ascii="Arial Narrow" w:hAnsi="Arial Narrow" w:cs="Arial"/>
          <w:sz w:val="24"/>
          <w:szCs w:val="24"/>
          <w:lang w:val="pt-BR"/>
        </w:rPr>
        <w:t xml:space="preserve"> - 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IUCN: </w:t>
      </w:r>
    </w:p>
    <w:p w14:paraId="44903704" w14:textId="5EA02AB6" w:rsidR="00A455BF" w:rsidRPr="00AF0A8C" w:rsidRDefault="00A455BF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Extinto (EX): quando</w:t>
      </w:r>
      <w:r w:rsidR="005F69F1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ED2C26" w:rsidRPr="00AF0A8C">
        <w:rPr>
          <w:rFonts w:ascii="Arial Narrow" w:hAnsi="Arial Narrow" w:cs="Arial"/>
          <w:sz w:val="24"/>
          <w:szCs w:val="24"/>
          <w:lang w:val="pt-BR"/>
        </w:rPr>
        <w:t xml:space="preserve">nenhum exemplar é encontrado </w:t>
      </w:r>
      <w:r w:rsidR="005F69F1" w:rsidRPr="00AF0A8C">
        <w:rPr>
          <w:rFonts w:ascii="Arial Narrow" w:hAnsi="Arial Narrow" w:cs="Arial"/>
          <w:sz w:val="24"/>
          <w:szCs w:val="24"/>
          <w:lang w:val="pt-BR"/>
        </w:rPr>
        <w:t>após exaustiv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="005F69F1" w:rsidRPr="00AF0A8C">
        <w:rPr>
          <w:rFonts w:ascii="Arial Narrow" w:hAnsi="Arial Narrow" w:cs="Arial"/>
          <w:sz w:val="24"/>
          <w:szCs w:val="24"/>
          <w:lang w:val="pt-BR"/>
        </w:rPr>
        <w:t xml:space="preserve">s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 xml:space="preserve">levantamentos </w:t>
      </w:r>
      <w:r w:rsidR="005F69F1" w:rsidRPr="00AF0A8C">
        <w:rPr>
          <w:rFonts w:ascii="Arial Narrow" w:hAnsi="Arial Narrow" w:cs="Arial"/>
          <w:sz w:val="24"/>
          <w:szCs w:val="24"/>
          <w:lang w:val="pt-BR"/>
        </w:rPr>
        <w:t xml:space="preserve">em </w:t>
      </w:r>
      <w:r w:rsidR="005F69F1" w:rsidRPr="00AF0A8C">
        <w:rPr>
          <w:rFonts w:ascii="Arial Narrow" w:hAnsi="Arial Narrow" w:cs="Arial"/>
          <w:i/>
          <w:sz w:val="24"/>
          <w:szCs w:val="24"/>
          <w:lang w:val="pt-BR"/>
        </w:rPr>
        <w:t>habitat</w:t>
      </w:r>
      <w:r w:rsidR="005F69F1" w:rsidRPr="00AF0A8C">
        <w:rPr>
          <w:rFonts w:ascii="Arial Narrow" w:hAnsi="Arial Narrow" w:cs="Arial"/>
          <w:sz w:val="24"/>
          <w:szCs w:val="24"/>
          <w:lang w:val="pt-BR"/>
        </w:rPr>
        <w:t xml:space="preserve"> e períodos apropriados</w:t>
      </w:r>
      <w:r w:rsidR="00ED2C26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5F69F1" w:rsidRPr="00AF0A8C">
        <w:rPr>
          <w:rFonts w:ascii="Arial Narrow" w:hAnsi="Arial Narrow" w:cs="Arial"/>
          <w:sz w:val="24"/>
          <w:szCs w:val="24"/>
          <w:lang w:val="pt-BR"/>
        </w:rPr>
        <w:t xml:space="preserve">em toda a área de ocorrência histórica do táxon,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 xml:space="preserve">e não há 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 xml:space="preserve">qualquer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 xml:space="preserve">dúvida </w:t>
      </w:r>
      <w:r w:rsidR="00ED2C26" w:rsidRPr="00AF0A8C">
        <w:rPr>
          <w:rFonts w:ascii="Arial Narrow" w:hAnsi="Arial Narrow" w:cs="Arial"/>
          <w:sz w:val="24"/>
          <w:szCs w:val="24"/>
          <w:lang w:val="pt-BR"/>
        </w:rPr>
        <w:t xml:space="preserve">razoável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 xml:space="preserve">de que o último </w:t>
      </w:r>
      <w:r w:rsidR="00ED2C26" w:rsidRPr="00AF0A8C">
        <w:rPr>
          <w:rFonts w:ascii="Arial Narrow" w:hAnsi="Arial Narrow" w:cs="Arial"/>
          <w:sz w:val="24"/>
          <w:szCs w:val="24"/>
          <w:lang w:val="pt-BR"/>
        </w:rPr>
        <w:t xml:space="preserve">indivíduo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>morreu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046FDF16" w14:textId="2BDA3CA2" w:rsidR="00B16111" w:rsidRPr="00AF0A8C" w:rsidRDefault="00B16111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Regionalmente Extinto 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(</w:t>
      </w:r>
      <w:r w:rsidRPr="00AF0A8C">
        <w:rPr>
          <w:rFonts w:ascii="Arial Narrow" w:hAnsi="Arial Narrow" w:cs="Arial"/>
          <w:sz w:val="24"/>
          <w:szCs w:val="24"/>
          <w:lang w:val="pt-BR"/>
        </w:rPr>
        <w:t>R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>E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="00D214C4" w:rsidRPr="00AF0A8C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 xml:space="preserve">quando </w:t>
      </w:r>
      <w:r w:rsidR="00ED2C26" w:rsidRPr="00AF0A8C">
        <w:rPr>
          <w:rFonts w:ascii="Arial Narrow" w:hAnsi="Arial Narrow" w:cs="Arial"/>
          <w:sz w:val="24"/>
          <w:szCs w:val="24"/>
          <w:lang w:val="pt-BR"/>
        </w:rPr>
        <w:t xml:space="preserve">nenhum exemplar é encontrado </w:t>
      </w:r>
      <w:r w:rsidR="006303BD" w:rsidRPr="00AF0A8C">
        <w:rPr>
          <w:rFonts w:ascii="Arial Narrow" w:hAnsi="Arial Narrow" w:cs="Arial"/>
          <w:sz w:val="24"/>
          <w:szCs w:val="24"/>
          <w:lang w:val="pt-BR"/>
        </w:rPr>
        <w:t xml:space="preserve">no território estadual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 xml:space="preserve">após exaustivos levantamentos em </w:t>
      </w:r>
      <w:r w:rsidR="008E6974" w:rsidRPr="00AF0A8C">
        <w:rPr>
          <w:rFonts w:ascii="Arial Narrow" w:hAnsi="Arial Narrow" w:cs="Arial"/>
          <w:i/>
          <w:sz w:val="24"/>
          <w:szCs w:val="24"/>
          <w:lang w:val="pt-BR"/>
        </w:rPr>
        <w:t xml:space="preserve">habitat 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>e períodos apropriados</w:t>
      </w:r>
      <w:r w:rsidR="00ED2C26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="008E6974" w:rsidRPr="00AF0A8C">
        <w:rPr>
          <w:rFonts w:ascii="Arial Narrow" w:hAnsi="Arial Narrow" w:cs="Arial"/>
          <w:sz w:val="24"/>
          <w:szCs w:val="24"/>
          <w:lang w:val="pt-BR"/>
        </w:rPr>
        <w:t xml:space="preserve"> em toda a área de ocorrência histórica do táxon, 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 xml:space="preserve">e não há qualquer dúvida razoável de que o último indivíduo morreu ou desapareceu </w:t>
      </w:r>
      <w:r w:rsidR="006303BD" w:rsidRPr="00AF0A8C">
        <w:rPr>
          <w:rFonts w:ascii="Arial Narrow" w:hAnsi="Arial Narrow" w:cs="Arial"/>
          <w:sz w:val="24"/>
          <w:szCs w:val="24"/>
          <w:lang w:val="pt-BR"/>
        </w:rPr>
        <w:t>do Estado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52CE028B" w14:textId="29618CB1" w:rsidR="00D214C4" w:rsidRPr="00AF0A8C" w:rsidRDefault="00D214C4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Extint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na Natureza (EW)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>: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quando a sobrevivência 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>do táxon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é conhecida apenas em cultivo, 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 xml:space="preserve">em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cativeiro ou como </w:t>
      </w:r>
      <w:proofErr w:type="gramStart"/>
      <w:r w:rsidRPr="00AF0A8C">
        <w:rPr>
          <w:rFonts w:ascii="Arial Narrow" w:hAnsi="Arial Narrow" w:cs="Arial"/>
          <w:sz w:val="24"/>
          <w:szCs w:val="24"/>
          <w:lang w:val="pt-BR"/>
        </w:rPr>
        <w:t>populaç</w:t>
      </w:r>
      <w:r w:rsidR="00EC2AC5" w:rsidRPr="00AF0A8C">
        <w:rPr>
          <w:rFonts w:ascii="Arial Narrow" w:hAnsi="Arial Narrow" w:cs="Arial"/>
          <w:sz w:val="24"/>
          <w:szCs w:val="24"/>
          <w:lang w:val="pt-BR"/>
        </w:rPr>
        <w:t>ão(</w:t>
      </w:r>
      <w:proofErr w:type="spellStart"/>
      <w:proofErr w:type="gramEnd"/>
      <w:r w:rsidRPr="00AF0A8C">
        <w:rPr>
          <w:rFonts w:ascii="Arial Narrow" w:hAnsi="Arial Narrow" w:cs="Arial"/>
          <w:sz w:val="24"/>
          <w:szCs w:val="24"/>
          <w:lang w:val="pt-BR"/>
        </w:rPr>
        <w:t>ões</w:t>
      </w:r>
      <w:proofErr w:type="spellEnd"/>
      <w:r w:rsidR="00EC2AC5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naturalizada</w:t>
      </w:r>
      <w:r w:rsidR="00EC2AC5" w:rsidRPr="00AF0A8C">
        <w:rPr>
          <w:rFonts w:ascii="Arial Narrow" w:hAnsi="Arial Narrow" w:cs="Arial"/>
          <w:sz w:val="24"/>
          <w:szCs w:val="24"/>
          <w:lang w:val="pt-BR"/>
        </w:rPr>
        <w:t>(</w:t>
      </w:r>
      <w:r w:rsidRPr="00AF0A8C">
        <w:rPr>
          <w:rFonts w:ascii="Arial Narrow" w:hAnsi="Arial Narrow" w:cs="Arial"/>
          <w:sz w:val="24"/>
          <w:szCs w:val="24"/>
          <w:lang w:val="pt-BR"/>
        </w:rPr>
        <w:t>s</w:t>
      </w:r>
      <w:r w:rsidR="00EC2AC5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fora da sua área de </w:t>
      </w:r>
      <w:r w:rsidR="00926E57" w:rsidRPr="00AF0A8C">
        <w:rPr>
          <w:rFonts w:ascii="Arial Narrow" w:hAnsi="Arial Narrow" w:cs="Arial"/>
          <w:sz w:val="24"/>
          <w:szCs w:val="24"/>
          <w:lang w:val="pt-BR"/>
        </w:rPr>
        <w:t xml:space="preserve">ocorrência </w:t>
      </w:r>
      <w:r w:rsidRPr="00AF0A8C">
        <w:rPr>
          <w:rFonts w:ascii="Arial Narrow" w:hAnsi="Arial Narrow" w:cs="Arial"/>
          <w:sz w:val="24"/>
          <w:szCs w:val="24"/>
          <w:lang w:val="pt-BR"/>
        </w:rPr>
        <w:t>natural;</w:t>
      </w:r>
    </w:p>
    <w:p w14:paraId="44446723" w14:textId="2D0217B4" w:rsidR="00B16111" w:rsidRPr="00AF0A8C" w:rsidRDefault="00B16111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Criticamente em Perigo 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(</w:t>
      </w:r>
      <w:r w:rsidRPr="00AF0A8C">
        <w:rPr>
          <w:rFonts w:ascii="Arial Narrow" w:hAnsi="Arial Narrow" w:cs="Arial"/>
          <w:sz w:val="24"/>
          <w:szCs w:val="24"/>
          <w:lang w:val="pt-BR"/>
        </w:rPr>
        <w:t>CR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: quando as melhores evidências disponíveis indicam que </w:t>
      </w:r>
      <w:r w:rsidR="00D45C58" w:rsidRPr="00AF0A8C">
        <w:rPr>
          <w:rFonts w:ascii="Arial Narrow" w:hAnsi="Arial Narrow" w:cs="Arial"/>
          <w:sz w:val="24"/>
          <w:szCs w:val="24"/>
          <w:lang w:val="pt-BR"/>
        </w:rPr>
        <w:t xml:space="preserve">o táxon satisfaz </w:t>
      </w:r>
      <w:r w:rsidR="00CA55C1" w:rsidRPr="00AF0A8C">
        <w:rPr>
          <w:rFonts w:ascii="Arial Narrow" w:hAnsi="Arial Narrow" w:cs="Arial"/>
          <w:sz w:val="24"/>
          <w:szCs w:val="24"/>
          <w:lang w:val="pt-BR"/>
        </w:rPr>
        <w:t xml:space="preserve">pelo menos </w:t>
      </w:r>
      <w:r w:rsidR="00D45C58" w:rsidRPr="00AF0A8C">
        <w:rPr>
          <w:rFonts w:ascii="Arial Narrow" w:hAnsi="Arial Narrow" w:cs="Arial"/>
          <w:sz w:val="24"/>
          <w:szCs w:val="24"/>
          <w:lang w:val="pt-BR"/>
        </w:rPr>
        <w:t xml:space="preserve">um </w:t>
      </w:r>
      <w:r w:rsidR="00CA55C1" w:rsidRPr="00AF0A8C">
        <w:rPr>
          <w:rFonts w:ascii="Arial Narrow" w:hAnsi="Arial Narrow" w:cs="Arial"/>
          <w:sz w:val="24"/>
          <w:szCs w:val="24"/>
          <w:lang w:val="pt-BR"/>
        </w:rPr>
        <w:t xml:space="preserve">dos </w:t>
      </w:r>
      <w:r w:rsidR="00D45C58" w:rsidRPr="00AF0A8C">
        <w:rPr>
          <w:rFonts w:ascii="Arial Narrow" w:hAnsi="Arial Narrow" w:cs="Arial"/>
          <w:sz w:val="24"/>
          <w:szCs w:val="24"/>
          <w:lang w:val="pt-BR"/>
        </w:rPr>
        <w:t>critérios para enquadramento na categoria Criticamente em Perigo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e</w:t>
      </w:r>
      <w:r w:rsidR="00D45C58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por isso</w:t>
      </w:r>
      <w:r w:rsidR="00D45C58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considera</w:t>
      </w:r>
      <w:r w:rsidR="00CA55C1" w:rsidRPr="00AF0A8C">
        <w:rPr>
          <w:rFonts w:ascii="Arial Narrow" w:hAnsi="Arial Narrow" w:cs="Arial"/>
          <w:sz w:val="24"/>
          <w:szCs w:val="24"/>
          <w:lang w:val="pt-BR"/>
        </w:rPr>
        <w:t>-se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que </w:t>
      </w:r>
      <w:r w:rsidR="00CA55C1" w:rsidRPr="00AF0A8C">
        <w:rPr>
          <w:rFonts w:ascii="Arial Narrow" w:hAnsi="Arial Narrow" w:cs="Arial"/>
          <w:sz w:val="24"/>
          <w:szCs w:val="24"/>
          <w:lang w:val="pt-BR"/>
        </w:rPr>
        <w:t xml:space="preserve">esteja sujeito a </w:t>
      </w:r>
      <w:r w:rsidRPr="00AF0A8C">
        <w:rPr>
          <w:rFonts w:ascii="Arial Narrow" w:hAnsi="Arial Narrow" w:cs="Arial"/>
          <w:sz w:val="24"/>
          <w:szCs w:val="24"/>
          <w:lang w:val="pt-BR"/>
        </w:rPr>
        <w:t>um risco extremamente alto de extinção na natureza;</w:t>
      </w:r>
    </w:p>
    <w:p w14:paraId="0F357EFD" w14:textId="26B3B1BD" w:rsidR="00B16111" w:rsidRPr="00AF0A8C" w:rsidRDefault="00B16111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Em Perigo 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(EN)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: quando as melhores evidências disponíveis indicam que </w:t>
      </w:r>
      <w:r w:rsidR="00CA55C1" w:rsidRPr="00AF0A8C">
        <w:rPr>
          <w:rFonts w:ascii="Arial Narrow" w:hAnsi="Arial Narrow" w:cs="Arial"/>
          <w:sz w:val="24"/>
          <w:szCs w:val="24"/>
          <w:lang w:val="pt-BR"/>
        </w:rPr>
        <w:t xml:space="preserve">o táxon satisfaz pelo menos um dos critérios para enquadramento na categoria Em </w:t>
      </w:r>
      <w:r w:rsidRPr="00AF0A8C">
        <w:rPr>
          <w:rFonts w:ascii="Arial Narrow" w:hAnsi="Arial Narrow" w:cs="Arial"/>
          <w:sz w:val="24"/>
          <w:szCs w:val="24"/>
          <w:lang w:val="pt-BR"/>
        </w:rPr>
        <w:t>Perigo e</w:t>
      </w:r>
      <w:r w:rsidR="00CA55C1" w:rsidRPr="00AF0A8C">
        <w:rPr>
          <w:rFonts w:ascii="Arial Narrow" w:hAnsi="Arial Narrow" w:cs="Arial"/>
          <w:sz w:val="24"/>
          <w:szCs w:val="24"/>
          <w:lang w:val="pt-BR"/>
        </w:rPr>
        <w:t>, por isso, considera-se que esteja sujeito a um risco muito alto de extinção na natureza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12555826" w14:textId="30FB59B3" w:rsidR="00C9712A" w:rsidRPr="00AF0A8C" w:rsidRDefault="00B16111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Vulnerável 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(</w:t>
      </w:r>
      <w:r w:rsidRPr="00AF0A8C">
        <w:rPr>
          <w:rFonts w:ascii="Arial Narrow" w:hAnsi="Arial Narrow" w:cs="Arial"/>
          <w:sz w:val="24"/>
          <w:szCs w:val="24"/>
          <w:lang w:val="pt-BR"/>
        </w:rPr>
        <w:t>VU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CA55C1" w:rsidRPr="00AF0A8C">
        <w:rPr>
          <w:rFonts w:ascii="Arial Narrow" w:hAnsi="Arial Narrow" w:cs="Arial"/>
          <w:sz w:val="24"/>
          <w:szCs w:val="24"/>
          <w:lang w:val="pt-BR"/>
        </w:rPr>
        <w:t>quando as melhores evidências disponíveis indicam que o táxon satisfaz pelo menos um dos critérios para enquadramento na categoria Vulnerável e, por isso, considera-se que esteja sujeito a um alto risco de extinção na natureza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; </w:t>
      </w:r>
    </w:p>
    <w:p w14:paraId="6F237208" w14:textId="3206A057" w:rsidR="00C9712A" w:rsidRPr="00AF0A8C" w:rsidRDefault="00C9712A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Quase Ameaçad</w:t>
      </w:r>
      <w:r w:rsidR="0040213D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r w:rsidR="00B16111" w:rsidRPr="00AF0A8C">
        <w:rPr>
          <w:rFonts w:ascii="Arial Narrow" w:hAnsi="Arial Narrow" w:cs="Arial"/>
          <w:sz w:val="24"/>
          <w:szCs w:val="24"/>
          <w:lang w:val="pt-BR"/>
        </w:rPr>
        <w:t>NT</w:t>
      </w:r>
      <w:r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="00B16111" w:rsidRPr="00AF0A8C">
        <w:rPr>
          <w:rFonts w:ascii="Arial Narrow" w:hAnsi="Arial Narrow" w:cs="Arial"/>
          <w:sz w:val="24"/>
          <w:szCs w:val="24"/>
          <w:lang w:val="pt-BR"/>
        </w:rPr>
        <w:t>: quando</w:t>
      </w:r>
      <w:r w:rsidR="004A4B91" w:rsidRPr="00AF0A8C">
        <w:rPr>
          <w:rFonts w:ascii="Arial Narrow" w:hAnsi="Arial Narrow" w:cs="Arial"/>
          <w:sz w:val="24"/>
          <w:szCs w:val="24"/>
          <w:lang w:val="pt-BR"/>
        </w:rPr>
        <w:t xml:space="preserve"> o táxon não satisfaz os critérios para enquadramento nas categorias Criticamente em Perigo, Em Perigo ou Vulnerável</w:t>
      </w:r>
      <w:r w:rsidR="00B16111" w:rsidRPr="00AF0A8C">
        <w:rPr>
          <w:rFonts w:ascii="Arial Narrow" w:hAnsi="Arial Narrow" w:cs="Arial"/>
          <w:sz w:val="24"/>
          <w:szCs w:val="24"/>
          <w:lang w:val="pt-BR"/>
        </w:rPr>
        <w:t xml:space="preserve">, mas </w:t>
      </w:r>
      <w:r w:rsidR="004A4B91" w:rsidRPr="00AF0A8C">
        <w:rPr>
          <w:rFonts w:ascii="Arial Narrow" w:hAnsi="Arial Narrow" w:cs="Arial"/>
          <w:sz w:val="24"/>
          <w:szCs w:val="24"/>
          <w:lang w:val="pt-BR"/>
        </w:rPr>
        <w:t xml:space="preserve">está próximo de atingir </w:t>
      </w:r>
      <w:r w:rsidR="00B16111" w:rsidRPr="00AF0A8C">
        <w:rPr>
          <w:rFonts w:ascii="Arial Narrow" w:hAnsi="Arial Narrow" w:cs="Arial"/>
          <w:sz w:val="24"/>
          <w:szCs w:val="24"/>
          <w:lang w:val="pt-BR"/>
        </w:rPr>
        <w:t>os limiares quantitativos dos critérios</w:t>
      </w:r>
      <w:r w:rsidR="004A4B91" w:rsidRPr="00AF0A8C">
        <w:rPr>
          <w:rFonts w:ascii="Arial Narrow" w:hAnsi="Arial Narrow" w:cs="Arial"/>
          <w:sz w:val="24"/>
          <w:szCs w:val="24"/>
          <w:lang w:val="pt-BR"/>
        </w:rPr>
        <w:t xml:space="preserve"> ou é provável que se qualifique como ameaçado no</w:t>
      </w:r>
      <w:r w:rsidR="00B16111" w:rsidRPr="00AF0A8C">
        <w:rPr>
          <w:rFonts w:ascii="Arial Narrow" w:hAnsi="Arial Narrow" w:cs="Arial"/>
          <w:sz w:val="24"/>
          <w:szCs w:val="24"/>
          <w:lang w:val="pt-BR"/>
        </w:rPr>
        <w:t xml:space="preserve"> futuro próximo; </w:t>
      </w:r>
    </w:p>
    <w:p w14:paraId="3DDAA101" w14:textId="561DC300" w:rsidR="00C9712A" w:rsidRPr="00AF0A8C" w:rsidRDefault="00E01F5A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Menos Preocupante (LC)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quando </w:t>
      </w:r>
      <w:r w:rsidR="004F2538" w:rsidRPr="00AF0A8C">
        <w:rPr>
          <w:rFonts w:ascii="Arial Narrow" w:hAnsi="Arial Narrow" w:cs="Arial"/>
          <w:sz w:val="24"/>
          <w:szCs w:val="24"/>
          <w:lang w:val="pt-BR"/>
        </w:rPr>
        <w:t xml:space="preserve">o táxon não satisfaz </w:t>
      </w:r>
      <w:r w:rsidR="00124D26" w:rsidRPr="00AF0A8C">
        <w:rPr>
          <w:rFonts w:ascii="Arial Narrow" w:hAnsi="Arial Narrow" w:cs="Arial"/>
          <w:sz w:val="24"/>
          <w:szCs w:val="24"/>
          <w:lang w:val="pt-BR"/>
        </w:rPr>
        <w:t xml:space="preserve">nem está próximo de satisfazer </w:t>
      </w:r>
      <w:r w:rsidR="004F2538" w:rsidRPr="00AF0A8C">
        <w:rPr>
          <w:rFonts w:ascii="Arial Narrow" w:hAnsi="Arial Narrow" w:cs="Arial"/>
          <w:sz w:val="24"/>
          <w:szCs w:val="24"/>
          <w:lang w:val="pt-BR"/>
        </w:rPr>
        <w:t>os critério</w:t>
      </w:r>
      <w:r w:rsidR="005F0A98" w:rsidRPr="00AF0A8C">
        <w:rPr>
          <w:rFonts w:ascii="Arial Narrow" w:hAnsi="Arial Narrow" w:cs="Arial"/>
          <w:sz w:val="24"/>
          <w:szCs w:val="24"/>
          <w:lang w:val="pt-BR"/>
        </w:rPr>
        <w:t>s</w:t>
      </w:r>
      <w:r w:rsidR="004F2538" w:rsidRPr="00AF0A8C">
        <w:rPr>
          <w:rFonts w:ascii="Arial Narrow" w:hAnsi="Arial Narrow" w:cs="Arial"/>
          <w:sz w:val="24"/>
          <w:szCs w:val="24"/>
          <w:lang w:val="pt-BR"/>
        </w:rPr>
        <w:t xml:space="preserve"> para enquadramento nas categorias Criticamente em Perigo, Em Perigo ou Vulnerável</w:t>
      </w:r>
      <w:r w:rsidR="00124D26" w:rsidRPr="00AF0A8C">
        <w:rPr>
          <w:rFonts w:ascii="Arial Narrow" w:hAnsi="Arial Narrow" w:cs="Arial"/>
          <w:sz w:val="24"/>
          <w:szCs w:val="24"/>
          <w:lang w:val="pt-BR"/>
        </w:rPr>
        <w:t xml:space="preserve"> e, por isso, considera-se que não esteja sujeito a risco de extinção na natureza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; </w:t>
      </w:r>
    </w:p>
    <w:p w14:paraId="67BD9708" w14:textId="0B0BE4EA" w:rsidR="00845C7E" w:rsidRPr="00AF0A8C" w:rsidRDefault="00B16111" w:rsidP="00ED27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lastRenderedPageBreak/>
        <w:t xml:space="preserve">Dados Insuficientes 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(</w:t>
      </w:r>
      <w:r w:rsidRPr="00AF0A8C">
        <w:rPr>
          <w:rFonts w:ascii="Arial Narrow" w:hAnsi="Arial Narrow" w:cs="Arial"/>
          <w:sz w:val="24"/>
          <w:szCs w:val="24"/>
          <w:lang w:val="pt-BR"/>
        </w:rPr>
        <w:t>DD</w:t>
      </w:r>
      <w:r w:rsidR="00C9712A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: quando não há informação adequada para </w:t>
      </w:r>
      <w:r w:rsidR="00C72DC5" w:rsidRPr="00AF0A8C">
        <w:rPr>
          <w:rFonts w:ascii="Arial Narrow" w:hAnsi="Arial Narrow" w:cs="Arial"/>
          <w:sz w:val="24"/>
          <w:szCs w:val="24"/>
          <w:lang w:val="pt-BR"/>
        </w:rPr>
        <w:t xml:space="preserve">realizar </w:t>
      </w:r>
      <w:r w:rsidRPr="00AF0A8C">
        <w:rPr>
          <w:rFonts w:ascii="Arial Narrow" w:hAnsi="Arial Narrow" w:cs="Arial"/>
          <w:sz w:val="24"/>
          <w:szCs w:val="24"/>
          <w:lang w:val="pt-BR"/>
        </w:rPr>
        <w:t>uma avaliação direta ou indireta do risco de extinção</w:t>
      </w:r>
      <w:r w:rsidR="00C72DC5" w:rsidRPr="00AF0A8C">
        <w:rPr>
          <w:rFonts w:ascii="Arial Narrow" w:hAnsi="Arial Narrow" w:cs="Arial"/>
          <w:sz w:val="24"/>
          <w:szCs w:val="24"/>
          <w:lang w:val="pt-BR"/>
        </w:rPr>
        <w:t xml:space="preserve"> do táxon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com base </w:t>
      </w:r>
      <w:r w:rsidR="00C72DC5" w:rsidRPr="00AF0A8C">
        <w:rPr>
          <w:rFonts w:ascii="Arial Narrow" w:hAnsi="Arial Narrow" w:cs="Arial"/>
          <w:sz w:val="24"/>
          <w:szCs w:val="24"/>
          <w:lang w:val="pt-BR"/>
        </w:rPr>
        <w:t>em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sua distribuição e/ou </w:t>
      </w:r>
      <w:r w:rsidR="00C72DC5" w:rsidRPr="00AF0A8C">
        <w:rPr>
          <w:rFonts w:ascii="Arial Narrow" w:hAnsi="Arial Narrow" w:cs="Arial"/>
          <w:sz w:val="24"/>
          <w:szCs w:val="24"/>
          <w:lang w:val="pt-BR"/>
        </w:rPr>
        <w:t xml:space="preserve">situação </w:t>
      </w:r>
      <w:r w:rsidRPr="00AF0A8C">
        <w:rPr>
          <w:rFonts w:ascii="Arial Narrow" w:hAnsi="Arial Narrow" w:cs="Arial"/>
          <w:sz w:val="24"/>
          <w:szCs w:val="24"/>
          <w:lang w:val="pt-BR"/>
        </w:rPr>
        <w:t>populacional.</w:t>
      </w:r>
      <w:r w:rsidR="00845C7E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</w:p>
    <w:p w14:paraId="3E0AE195" w14:textId="3B8CE63B" w:rsidR="00474A59" w:rsidRPr="00AF0A8C" w:rsidRDefault="00845C7E" w:rsidP="006303B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Não Avaliado (NE): quando o táxon não foi avaliado pelos critérios de avaliação de risco de extinção;</w:t>
      </w:r>
    </w:p>
    <w:p w14:paraId="24F44396" w14:textId="08A29B56" w:rsidR="0040213D" w:rsidRPr="00AF0A8C" w:rsidRDefault="0040213D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Art. </w:t>
      </w:r>
      <w:r w:rsidR="00C1337E" w:rsidRPr="00AF0A8C">
        <w:rPr>
          <w:rFonts w:ascii="Arial Narrow" w:hAnsi="Arial Narrow" w:cs="Arial"/>
          <w:b/>
          <w:sz w:val="24"/>
          <w:szCs w:val="24"/>
          <w:lang w:val="pt-BR"/>
        </w:rPr>
        <w:t>3</w:t>
      </w:r>
      <w:r w:rsidRPr="00AF0A8C">
        <w:rPr>
          <w:rFonts w:ascii="Arial Narrow" w:hAnsi="Arial Narrow" w:cs="Arial"/>
          <w:b/>
          <w:sz w:val="24"/>
          <w:szCs w:val="24"/>
          <w:lang w:val="pt-BR"/>
        </w:rPr>
        <w:t>°.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As listas estaduais oficiais de espécies ameaçadas serão elaboradas por meio da avaliação do </w:t>
      </w:r>
      <w:r w:rsidR="00781CD4" w:rsidRPr="00AF0A8C">
        <w:rPr>
          <w:rFonts w:ascii="Arial Narrow" w:hAnsi="Arial Narrow" w:cs="Arial"/>
          <w:sz w:val="24"/>
          <w:szCs w:val="24"/>
          <w:lang w:val="pt-BR"/>
        </w:rPr>
        <w:t>risco de extinção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de espécies da fauna e da flora do Estado utilizando-se as diretrizes, categorias e critérios definidos pela União Internacional para a Conservação da Natureza – IUCN, em conformidade com a legislação nacional e nos termos da Convenção sobre a Diversidade Biológica.</w:t>
      </w:r>
    </w:p>
    <w:p w14:paraId="29630FC4" w14:textId="1A354DB0" w:rsidR="00941D50" w:rsidRPr="00AF0A8C" w:rsidRDefault="0040213D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 1</w:t>
      </w:r>
      <w:r w:rsidR="00060D3F" w:rsidRPr="00AF0A8C">
        <w:rPr>
          <w:rFonts w:ascii="Arial Narrow" w:hAnsi="Arial Narrow" w:cs="Arial"/>
          <w:sz w:val="24"/>
          <w:szCs w:val="24"/>
          <w:lang w:val="pt-BR"/>
        </w:rPr>
        <w:t>º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Para fins de enquadramento dos táxons, serão adotadas as seguintes categorias de risco de extinção e suas respectivas siglas</w:t>
      </w:r>
      <w:r w:rsidR="005B1F32" w:rsidRPr="00AF0A8C">
        <w:rPr>
          <w:rFonts w:ascii="Arial Narrow" w:hAnsi="Arial Narrow" w:cs="Arial"/>
          <w:sz w:val="24"/>
          <w:szCs w:val="24"/>
          <w:lang w:val="pt-BR"/>
        </w:rPr>
        <w:t xml:space="preserve"> que foram mantidas, por convenção, conforme o original em inglês</w:t>
      </w:r>
      <w:r w:rsidRPr="00AF0A8C">
        <w:rPr>
          <w:rFonts w:ascii="Arial Narrow" w:hAnsi="Arial Narrow" w:cs="Arial"/>
          <w:sz w:val="24"/>
          <w:szCs w:val="24"/>
          <w:lang w:val="pt-BR"/>
        </w:rPr>
        <w:t>: Extinto (EX), Regionalmente Extinto (RE), Extinto na Natureza (EW), Criticamente em Perigo (CR), Em Perigo (EN), Vulnerável (VU), Quase Ameaçad</w:t>
      </w:r>
      <w:r w:rsidR="00845C7E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(NT), Menos Preocupante (LC), Dados Insuficientes (DD) e Não Avaliad</w:t>
      </w:r>
      <w:r w:rsidR="00845C7E" w:rsidRPr="00AF0A8C">
        <w:rPr>
          <w:rFonts w:ascii="Arial Narrow" w:hAnsi="Arial Narrow" w:cs="Arial"/>
          <w:sz w:val="24"/>
          <w:szCs w:val="24"/>
          <w:lang w:val="pt-BR"/>
        </w:rPr>
        <w:t>o (NE)</w:t>
      </w:r>
      <w:r w:rsidR="00F25670" w:rsidRPr="00AF0A8C">
        <w:rPr>
          <w:rFonts w:ascii="Arial Narrow" w:hAnsi="Arial Narrow" w:cs="Arial"/>
          <w:sz w:val="24"/>
          <w:szCs w:val="24"/>
          <w:lang w:val="pt-BR"/>
        </w:rPr>
        <w:t xml:space="preserve">. </w:t>
      </w:r>
    </w:p>
    <w:p w14:paraId="1252233C" w14:textId="721CC784" w:rsidR="005D662C" w:rsidRPr="00AF0A8C" w:rsidRDefault="00F25670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941D50" w:rsidRPr="00AF0A8C">
        <w:rPr>
          <w:rFonts w:ascii="Arial Narrow" w:hAnsi="Arial Narrow" w:cs="Arial"/>
          <w:sz w:val="24"/>
          <w:szCs w:val="24"/>
          <w:lang w:val="pt-BR"/>
        </w:rPr>
        <w:t xml:space="preserve">§ 2º </w:t>
      </w:r>
      <w:r w:rsidR="002513E0" w:rsidRPr="00AF0A8C">
        <w:rPr>
          <w:rFonts w:ascii="Arial Narrow" w:hAnsi="Arial Narrow" w:cs="Arial"/>
          <w:sz w:val="24"/>
          <w:szCs w:val="24"/>
          <w:lang w:val="pt-BR"/>
        </w:rPr>
        <w:t>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erá considerada </w:t>
      </w:r>
      <w:r w:rsidR="00845C7E" w:rsidRPr="00AF0A8C">
        <w:rPr>
          <w:rFonts w:ascii="Arial Narrow" w:hAnsi="Arial Narrow" w:cs="Arial"/>
          <w:sz w:val="24"/>
          <w:szCs w:val="24"/>
          <w:lang w:val="pt-BR"/>
        </w:rPr>
        <w:t xml:space="preserve">a categoria Não </w:t>
      </w:r>
      <w:r w:rsidR="007D2623" w:rsidRPr="00AF0A8C">
        <w:rPr>
          <w:rFonts w:ascii="Arial Narrow" w:hAnsi="Arial Narrow" w:cs="Arial"/>
          <w:sz w:val="24"/>
          <w:szCs w:val="24"/>
          <w:lang w:val="pt-BR"/>
        </w:rPr>
        <w:t>A</w:t>
      </w:r>
      <w:r w:rsidR="002513E0" w:rsidRPr="00AF0A8C">
        <w:rPr>
          <w:rFonts w:ascii="Arial Narrow" w:hAnsi="Arial Narrow" w:cs="Arial"/>
          <w:sz w:val="24"/>
          <w:szCs w:val="24"/>
          <w:lang w:val="pt-BR"/>
        </w:rPr>
        <w:t>plicável (NA)</w:t>
      </w:r>
      <w:r w:rsidR="00845C7E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060D3F" w:rsidRPr="00AF0A8C">
        <w:rPr>
          <w:rFonts w:ascii="Arial Narrow" w:hAnsi="Arial Narrow" w:cs="Arial"/>
          <w:sz w:val="24"/>
          <w:szCs w:val="24"/>
          <w:lang w:val="pt-BR"/>
        </w:rPr>
        <w:t>para os casos</w:t>
      </w:r>
      <w:r w:rsidR="005B1F32" w:rsidRPr="00AF0A8C">
        <w:rPr>
          <w:rFonts w:ascii="Arial Narrow" w:hAnsi="Arial Narrow" w:cs="Arial"/>
          <w:sz w:val="24"/>
          <w:szCs w:val="24"/>
          <w:lang w:val="pt-BR"/>
        </w:rPr>
        <w:t xml:space="preserve"> de</w:t>
      </w:r>
      <w:r w:rsidR="00060D3F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5B1F32" w:rsidRPr="00AF0A8C">
        <w:rPr>
          <w:rFonts w:ascii="Arial Narrow" w:hAnsi="Arial Narrow" w:cs="Arial"/>
          <w:sz w:val="24"/>
          <w:szCs w:val="24"/>
          <w:lang w:val="pt-BR"/>
        </w:rPr>
        <w:t>táxons introduzidos, de ocorrência irregular ou com uma proporção insignificante de sua população global no Estado.</w:t>
      </w:r>
    </w:p>
    <w:p w14:paraId="24E5AC47" w14:textId="329BF20F" w:rsidR="00060D3F" w:rsidRPr="00AF0A8C" w:rsidRDefault="00060D3F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</w:t>
      </w:r>
      <w:r w:rsidR="002513E0" w:rsidRPr="00AF0A8C">
        <w:rPr>
          <w:rFonts w:ascii="Arial Narrow" w:hAnsi="Arial Narrow" w:cs="Arial"/>
          <w:sz w:val="24"/>
          <w:szCs w:val="24"/>
          <w:lang w:val="pt-BR"/>
        </w:rPr>
        <w:t>3</w:t>
      </w:r>
      <w:r w:rsidRPr="00AF0A8C">
        <w:rPr>
          <w:rFonts w:ascii="Arial Narrow" w:hAnsi="Arial Narrow" w:cs="Arial"/>
          <w:sz w:val="24"/>
          <w:szCs w:val="24"/>
          <w:lang w:val="pt-BR"/>
        </w:rPr>
        <w:t>º Para fins de publicação das listas estaduais oficiais de espécies ameaçadas, serão consideradas aquelas enquadradas nas seguintes categorias: Extint</w:t>
      </w:r>
      <w:r w:rsidR="003122F0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(EX), Regionalmente Extint</w:t>
      </w:r>
      <w:r w:rsidR="003122F0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(RE), Extint</w:t>
      </w:r>
      <w:r w:rsidR="003122F0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na Natureza (EW), Criticamente em Perigo (CR), Em Perigo (EN) e Vulnerável (VU).</w:t>
      </w:r>
    </w:p>
    <w:p w14:paraId="04EF5D9D" w14:textId="18652B11" w:rsidR="003122F0" w:rsidRPr="00AF0A8C" w:rsidRDefault="003122F0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</w:t>
      </w:r>
      <w:r w:rsidR="002513E0" w:rsidRPr="00AF0A8C">
        <w:rPr>
          <w:rFonts w:ascii="Arial Narrow" w:hAnsi="Arial Narrow" w:cs="Arial"/>
          <w:sz w:val="24"/>
          <w:szCs w:val="24"/>
          <w:lang w:val="pt-BR"/>
        </w:rPr>
        <w:t>4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º 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 xml:space="preserve">Os táxons </w:t>
      </w:r>
      <w:r w:rsidRPr="00AF0A8C">
        <w:rPr>
          <w:rFonts w:ascii="Arial Narrow" w:hAnsi="Arial Narrow" w:cs="Arial"/>
          <w:sz w:val="24"/>
          <w:szCs w:val="24"/>
          <w:lang w:val="pt-BR"/>
        </w:rPr>
        <w:t>enquadrad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>s na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 xml:space="preserve"> categoria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Dados Insuficientes (DD) serão considerad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s 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>p</w:t>
      </w:r>
      <w:r w:rsidRPr="00AF0A8C">
        <w:rPr>
          <w:rFonts w:ascii="Arial Narrow" w:hAnsi="Arial Narrow" w:cs="Arial"/>
          <w:sz w:val="24"/>
          <w:szCs w:val="24"/>
          <w:lang w:val="pt-BR"/>
        </w:rPr>
        <w:t>rioritári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s para </w:t>
      </w:r>
      <w:r w:rsidR="00CE4FCC" w:rsidRPr="00AF0A8C">
        <w:rPr>
          <w:rFonts w:ascii="Arial Narrow" w:hAnsi="Arial Narrow" w:cs="Arial"/>
          <w:sz w:val="24"/>
          <w:szCs w:val="24"/>
          <w:lang w:val="pt-BR"/>
        </w:rPr>
        <w:t xml:space="preserve">levantamentos e estudos 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 xml:space="preserve">que busquem esclarecer seu </w:t>
      </w:r>
      <w:r w:rsidR="00D02C4E" w:rsidRPr="00AF0A8C">
        <w:rPr>
          <w:rFonts w:ascii="Arial Narrow" w:hAnsi="Arial Narrow" w:cs="Arial"/>
          <w:i/>
          <w:sz w:val="24"/>
          <w:szCs w:val="24"/>
          <w:lang w:val="pt-BR"/>
        </w:rPr>
        <w:t>status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 xml:space="preserve"> taxonômico ou de ocorrência e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>seu estado de c</w:t>
      </w:r>
      <w:r w:rsidRPr="00AF0A8C">
        <w:rPr>
          <w:rFonts w:ascii="Arial Narrow" w:hAnsi="Arial Narrow" w:cs="Arial"/>
          <w:sz w:val="24"/>
          <w:szCs w:val="24"/>
          <w:lang w:val="pt-BR"/>
        </w:rPr>
        <w:t>onservação</w:t>
      </w:r>
      <w:r w:rsidR="00D02C4E" w:rsidRPr="00AF0A8C">
        <w:rPr>
          <w:rFonts w:ascii="Arial Narrow" w:hAnsi="Arial Narrow" w:cs="Arial"/>
          <w:sz w:val="24"/>
          <w:szCs w:val="24"/>
          <w:lang w:val="pt-BR"/>
        </w:rPr>
        <w:t xml:space="preserve"> no Rio Grande do Sul</w:t>
      </w:r>
      <w:r w:rsidRPr="00AF0A8C">
        <w:rPr>
          <w:rFonts w:ascii="Arial Narrow" w:hAnsi="Arial Narrow" w:cs="Arial"/>
          <w:sz w:val="24"/>
          <w:szCs w:val="24"/>
          <w:lang w:val="pt-BR"/>
        </w:rPr>
        <w:t>.</w:t>
      </w:r>
    </w:p>
    <w:p w14:paraId="4C91464D" w14:textId="3C77448D" w:rsidR="00D96084" w:rsidRPr="00AF0A8C" w:rsidRDefault="00B16111" w:rsidP="00ED27FB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Art. </w:t>
      </w:r>
      <w:r w:rsidR="00CE4FCC" w:rsidRPr="00AF0A8C">
        <w:rPr>
          <w:rFonts w:ascii="Arial Narrow" w:hAnsi="Arial Narrow" w:cs="Arial"/>
          <w:b/>
          <w:sz w:val="24"/>
          <w:szCs w:val="24"/>
          <w:lang w:val="pt-BR"/>
        </w:rPr>
        <w:t>4</w:t>
      </w:r>
      <w:r w:rsidR="007C2C5A" w:rsidRPr="00AF0A8C">
        <w:rPr>
          <w:rFonts w:ascii="Arial Narrow" w:hAnsi="Arial Narrow" w:cs="Arial"/>
          <w:b/>
          <w:sz w:val="24"/>
          <w:szCs w:val="24"/>
          <w:lang w:val="pt-BR"/>
        </w:rPr>
        <w:t>º.</w:t>
      </w:r>
      <w:r w:rsidR="007C2C5A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D96084" w:rsidRPr="00AF0A8C">
        <w:rPr>
          <w:rFonts w:ascii="Arial Narrow" w:hAnsi="Arial Narrow" w:cs="Arial"/>
          <w:sz w:val="24"/>
          <w:szCs w:val="24"/>
          <w:lang w:val="pt-BR"/>
        </w:rPr>
        <w:t xml:space="preserve">São instrumentos para a avaliação do risco de extinção de espécies </w:t>
      </w:r>
      <w:r w:rsidR="00D96084" w:rsidRPr="00AF0A8C">
        <w:rPr>
          <w:rFonts w:ascii="Arial Narrow" w:hAnsi="Arial Narrow" w:cs="Arial"/>
          <w:bCs/>
          <w:sz w:val="24"/>
          <w:szCs w:val="24"/>
          <w:lang w:val="pt-BR"/>
        </w:rPr>
        <w:t>e elaboração das listas de fauna e flora das espécies ameaçadas de extinção no Estado do Rio Grande do Sul:</w:t>
      </w:r>
    </w:p>
    <w:p w14:paraId="2AEAE510" w14:textId="2F84F5B6" w:rsidR="00D96084" w:rsidRPr="00AF0A8C" w:rsidRDefault="00D96084" w:rsidP="00ED27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O </w:t>
      </w:r>
      <w:r w:rsidR="007C246B" w:rsidRPr="00AF0A8C">
        <w:rPr>
          <w:rFonts w:ascii="Arial Narrow" w:hAnsi="Arial Narrow" w:cs="Arial"/>
          <w:sz w:val="24"/>
          <w:szCs w:val="24"/>
          <w:lang w:val="pt-BR"/>
        </w:rPr>
        <w:t>Live</w:t>
      </w:r>
      <w:r w:rsidR="00964071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="007C246B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964071" w:rsidRPr="00AF0A8C">
        <w:rPr>
          <w:rFonts w:ascii="Arial Narrow" w:hAnsi="Arial Narrow" w:cs="Arial"/>
          <w:sz w:val="24"/>
          <w:szCs w:val="24"/>
          <w:lang w:val="pt-BR"/>
        </w:rPr>
        <w:t xml:space="preserve">sistema </w:t>
      </w:r>
      <w:r w:rsidR="00964071" w:rsidRPr="00AF0A8C">
        <w:rPr>
          <w:rFonts w:ascii="Arial Narrow" w:hAnsi="Arial Narrow" w:cs="Arial"/>
          <w:i/>
          <w:sz w:val="24"/>
          <w:szCs w:val="24"/>
          <w:lang w:val="pt-BR"/>
        </w:rPr>
        <w:t xml:space="preserve">web </w:t>
      </w:r>
      <w:r w:rsidR="007C246B" w:rsidRPr="00AF0A8C">
        <w:rPr>
          <w:rFonts w:ascii="Arial Narrow" w:hAnsi="Arial Narrow" w:cs="Arial"/>
          <w:sz w:val="24"/>
          <w:szCs w:val="24"/>
          <w:lang w:val="pt-BR"/>
        </w:rPr>
        <w:t>para avaliação do est</w:t>
      </w:r>
      <w:r w:rsidR="002513E0" w:rsidRPr="00AF0A8C">
        <w:rPr>
          <w:rFonts w:ascii="Arial Narrow" w:hAnsi="Arial Narrow" w:cs="Arial"/>
          <w:sz w:val="24"/>
          <w:szCs w:val="24"/>
          <w:lang w:val="pt-BR"/>
        </w:rPr>
        <w:t>ado de conservação de espécies,</w:t>
      </w:r>
      <w:r w:rsidR="00124D26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3E1ED3" w:rsidRPr="00AF0A8C">
        <w:rPr>
          <w:rFonts w:ascii="Arial Narrow" w:hAnsi="Arial Narrow" w:cs="Arial"/>
          <w:sz w:val="24"/>
          <w:szCs w:val="24"/>
          <w:lang w:val="pt-BR"/>
        </w:rPr>
        <w:t xml:space="preserve">mantido pela Secretaria do Meio Ambiente e Infraestrutura – SEMA </w:t>
      </w:r>
      <w:r w:rsidR="00964071" w:rsidRPr="00AF0A8C">
        <w:rPr>
          <w:rFonts w:ascii="Arial Narrow" w:hAnsi="Arial Narrow" w:cs="Arial"/>
          <w:sz w:val="24"/>
          <w:szCs w:val="24"/>
          <w:lang w:val="pt-BR"/>
        </w:rPr>
        <w:t>e</w:t>
      </w:r>
      <w:r w:rsidR="0096415F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DD5BD1" w:rsidRPr="00AF0A8C">
        <w:rPr>
          <w:rFonts w:ascii="Arial Narrow" w:hAnsi="Arial Narrow" w:cs="Arial"/>
          <w:sz w:val="24"/>
          <w:szCs w:val="24"/>
          <w:lang w:val="pt-BR"/>
        </w:rPr>
        <w:t>adotado n</w:t>
      </w:r>
      <w:r w:rsidR="00050DA6" w:rsidRPr="00AF0A8C">
        <w:rPr>
          <w:rFonts w:ascii="Arial Narrow" w:hAnsi="Arial Narrow" w:cs="Arial"/>
          <w:sz w:val="24"/>
          <w:szCs w:val="24"/>
          <w:lang w:val="pt-BR"/>
        </w:rPr>
        <w:t>a</w:t>
      </w:r>
      <w:r w:rsidR="00DD5BD1" w:rsidRPr="00AF0A8C">
        <w:rPr>
          <w:rFonts w:ascii="Arial Narrow" w:hAnsi="Arial Narrow" w:cs="Arial"/>
          <w:sz w:val="24"/>
          <w:szCs w:val="24"/>
          <w:lang w:val="pt-BR"/>
        </w:rPr>
        <w:t xml:space="preserve"> revisão das listas de </w:t>
      </w:r>
      <w:r w:rsidR="00DD5BD1" w:rsidRPr="00AF0A8C">
        <w:rPr>
          <w:rFonts w:ascii="Arial Narrow" w:hAnsi="Arial Narrow" w:cs="Arial"/>
          <w:sz w:val="24"/>
          <w:szCs w:val="24"/>
          <w:lang w:val="pt-BR"/>
        </w:rPr>
        <w:lastRenderedPageBreak/>
        <w:t>fauna e f</w:t>
      </w:r>
      <w:r w:rsidR="00964071" w:rsidRPr="00AF0A8C">
        <w:rPr>
          <w:rFonts w:ascii="Arial Narrow" w:hAnsi="Arial Narrow" w:cs="Arial"/>
          <w:sz w:val="24"/>
          <w:szCs w:val="24"/>
          <w:lang w:val="pt-BR"/>
        </w:rPr>
        <w:t>lora ameaçadas de extinção no Rio Grande do Sul</w:t>
      </w:r>
      <w:r w:rsidR="0020584F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050DA6" w:rsidRPr="00AF0A8C">
        <w:rPr>
          <w:rFonts w:ascii="Arial Narrow" w:hAnsi="Arial Narrow" w:cs="Arial"/>
          <w:sz w:val="24"/>
          <w:szCs w:val="24"/>
          <w:lang w:val="pt-BR"/>
        </w:rPr>
        <w:t>que resultou na publicação dos Decretos nº 51.797/2014 e nº 52.109/2014;</w:t>
      </w:r>
    </w:p>
    <w:p w14:paraId="106264F7" w14:textId="38B9B77A" w:rsidR="00D96084" w:rsidRPr="00AF0A8C" w:rsidRDefault="00F02A8C" w:rsidP="00ED27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As diretrizes, categorias e</w:t>
      </w:r>
      <w:r w:rsidR="00B80026" w:rsidRPr="00AF0A8C">
        <w:rPr>
          <w:rFonts w:ascii="Arial Narrow" w:hAnsi="Arial Narrow" w:cs="Arial"/>
          <w:sz w:val="24"/>
          <w:szCs w:val="24"/>
          <w:lang w:val="pt-BR"/>
        </w:rPr>
        <w:t xml:space="preserve"> c</w:t>
      </w:r>
      <w:r w:rsidR="005C5F45" w:rsidRPr="00AF0A8C">
        <w:rPr>
          <w:rFonts w:ascii="Arial Narrow" w:hAnsi="Arial Narrow" w:cs="Arial"/>
          <w:sz w:val="24"/>
          <w:szCs w:val="24"/>
          <w:lang w:val="pt-BR"/>
        </w:rPr>
        <w:t>ritérios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da União Internacional para a Conservação da Natureza </w:t>
      </w:r>
      <w:r w:rsidR="0045750F" w:rsidRPr="00AF0A8C">
        <w:rPr>
          <w:rFonts w:ascii="Arial Narrow" w:hAnsi="Arial Narrow" w:cs="Arial"/>
          <w:sz w:val="24"/>
          <w:szCs w:val="24"/>
          <w:lang w:val="pt-BR"/>
        </w:rPr>
        <w:t xml:space="preserve">– IUCN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para avaliação do risco de extinção de espécies, </w:t>
      </w:r>
      <w:r w:rsidR="0045750F" w:rsidRPr="00AF0A8C">
        <w:rPr>
          <w:rFonts w:ascii="Arial Narrow" w:hAnsi="Arial Narrow" w:cs="Arial"/>
          <w:sz w:val="24"/>
          <w:szCs w:val="24"/>
          <w:lang w:val="pt-BR"/>
        </w:rPr>
        <w:t xml:space="preserve">amplamente adotados em âmbito mundial e </w:t>
      </w:r>
      <w:r w:rsidR="00050DA6" w:rsidRPr="00AF0A8C">
        <w:rPr>
          <w:rFonts w:ascii="Arial Narrow" w:hAnsi="Arial Narrow" w:cs="Arial"/>
          <w:sz w:val="24"/>
          <w:szCs w:val="24"/>
          <w:lang w:val="pt-BR"/>
        </w:rPr>
        <w:t xml:space="preserve">utilizados nacionalmente </w:t>
      </w:r>
      <w:r w:rsidR="005124C9" w:rsidRPr="00AF0A8C">
        <w:rPr>
          <w:rFonts w:ascii="Arial Narrow" w:hAnsi="Arial Narrow" w:cs="Arial"/>
          <w:sz w:val="24"/>
          <w:szCs w:val="24"/>
          <w:lang w:val="pt-BR"/>
        </w:rPr>
        <w:t>na avaliação do estado de conservação da fauna e flora brasileiras</w:t>
      </w:r>
      <w:r w:rsidR="0045750F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715E8E6E" w14:textId="5B6947DB" w:rsidR="00124D26" w:rsidRPr="00AF0A8C" w:rsidRDefault="001874F9" w:rsidP="00ED27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Bases de dados e sistemas de informaç</w:t>
      </w:r>
      <w:r w:rsidR="00D34F6C" w:rsidRPr="00AF0A8C">
        <w:rPr>
          <w:rFonts w:ascii="Arial Narrow" w:hAnsi="Arial Narrow" w:cs="Arial"/>
          <w:sz w:val="24"/>
          <w:szCs w:val="24"/>
          <w:lang w:val="pt-BR"/>
        </w:rPr>
        <w:t>ões</w:t>
      </w:r>
      <w:r w:rsidR="009B47EE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500E3B" w:rsidRPr="00AF0A8C">
        <w:rPr>
          <w:rFonts w:ascii="Arial Narrow" w:hAnsi="Arial Narrow" w:cs="Arial"/>
          <w:sz w:val="24"/>
          <w:szCs w:val="24"/>
          <w:lang w:val="pt-BR"/>
        </w:rPr>
        <w:t xml:space="preserve">mantidos por instituições </w:t>
      </w:r>
      <w:r w:rsidR="00D34F6C" w:rsidRPr="00AF0A8C">
        <w:rPr>
          <w:rFonts w:ascii="Arial Narrow" w:hAnsi="Arial Narrow" w:cs="Arial"/>
          <w:sz w:val="24"/>
          <w:szCs w:val="24"/>
          <w:lang w:val="pt-BR"/>
        </w:rPr>
        <w:t xml:space="preserve">com reconhecida atuação </w:t>
      </w:r>
      <w:r w:rsidR="00500E3B" w:rsidRPr="00AF0A8C">
        <w:rPr>
          <w:rFonts w:ascii="Arial Narrow" w:hAnsi="Arial Narrow" w:cs="Arial"/>
          <w:sz w:val="24"/>
          <w:szCs w:val="24"/>
          <w:lang w:val="pt-BR"/>
        </w:rPr>
        <w:t>em pesquisa, gestão e conservação da biodiversidade, contendo</w:t>
      </w:r>
      <w:r w:rsidR="00926811" w:rsidRPr="00AF0A8C">
        <w:rPr>
          <w:rFonts w:ascii="Arial Narrow" w:hAnsi="Arial Narrow" w:cs="Arial"/>
          <w:sz w:val="24"/>
          <w:szCs w:val="24"/>
          <w:lang w:val="pt-BR"/>
        </w:rPr>
        <w:t xml:space="preserve"> informações científicas relevantes à avaliação do estado de conservação das espécies, geradas por meio da utilização de métodos adequados e validad</w:t>
      </w:r>
      <w:r w:rsidR="001860DF" w:rsidRPr="00AF0A8C">
        <w:rPr>
          <w:rFonts w:ascii="Arial Narrow" w:hAnsi="Arial Narrow" w:cs="Arial"/>
          <w:sz w:val="24"/>
          <w:szCs w:val="24"/>
          <w:lang w:val="pt-BR"/>
        </w:rPr>
        <w:t>a</w:t>
      </w:r>
      <w:r w:rsidR="00926811" w:rsidRPr="00AF0A8C">
        <w:rPr>
          <w:rFonts w:ascii="Arial Narrow" w:hAnsi="Arial Narrow" w:cs="Arial"/>
          <w:sz w:val="24"/>
          <w:szCs w:val="24"/>
          <w:lang w:val="pt-BR"/>
        </w:rPr>
        <w:t>s pela comunidade científica</w:t>
      </w:r>
      <w:r w:rsidR="00124D26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3B534FC6" w14:textId="66699E28" w:rsidR="00124D26" w:rsidRPr="00AF0A8C" w:rsidRDefault="00124D26" w:rsidP="00ED27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As coleções biológicas e a literatura científica</w:t>
      </w:r>
      <w:r w:rsidR="007D2623" w:rsidRPr="00AF0A8C">
        <w:rPr>
          <w:rFonts w:ascii="Arial Narrow" w:hAnsi="Arial Narrow" w:cs="Arial"/>
          <w:sz w:val="24"/>
          <w:szCs w:val="24"/>
          <w:lang w:val="pt-BR"/>
        </w:rPr>
        <w:t xml:space="preserve"> relativa ao</w:t>
      </w:r>
      <w:r w:rsidR="007D2623" w:rsidRPr="00AF0A8C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7D2623" w:rsidRPr="00AF0A8C">
        <w:rPr>
          <w:rFonts w:ascii="Arial Narrow" w:hAnsi="Arial Narrow" w:cs="Arial"/>
          <w:i/>
          <w:color w:val="222222"/>
          <w:sz w:val="24"/>
          <w:szCs w:val="24"/>
          <w:shd w:val="clear" w:color="auto" w:fill="FFFFFF"/>
          <w:lang w:val="pt-BR"/>
        </w:rPr>
        <w:t>status</w:t>
      </w:r>
      <w:r w:rsidR="007D2623" w:rsidRPr="00AF0A8C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pt-BR"/>
        </w:rPr>
        <w:t xml:space="preserve"> de conservação, manejo ou uso sustentável de espécies de fauna ou flora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385FE2AD" w14:textId="64071678" w:rsidR="005F0A98" w:rsidRPr="00AF0A8C" w:rsidRDefault="00124D26" w:rsidP="00ED27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E</w:t>
      </w:r>
      <w:r w:rsidR="00926811" w:rsidRPr="00AF0A8C">
        <w:rPr>
          <w:rFonts w:ascii="Arial Narrow" w:hAnsi="Arial Narrow" w:cs="Arial"/>
          <w:sz w:val="24"/>
          <w:szCs w:val="24"/>
          <w:lang w:val="pt-BR"/>
        </w:rPr>
        <w:t>statísticas oficiais</w:t>
      </w:r>
      <w:r w:rsidR="004F6237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8D7194" w:rsidRPr="00AF0A8C">
        <w:rPr>
          <w:rFonts w:ascii="Arial Narrow" w:hAnsi="Arial Narrow" w:cs="Arial"/>
          <w:sz w:val="24"/>
          <w:szCs w:val="24"/>
          <w:lang w:val="pt-BR"/>
        </w:rPr>
        <w:t xml:space="preserve">de </w:t>
      </w:r>
      <w:r w:rsidR="004F6237" w:rsidRPr="00AF0A8C">
        <w:rPr>
          <w:rFonts w:ascii="Arial Narrow" w:hAnsi="Arial Narrow" w:cs="Arial"/>
          <w:sz w:val="24"/>
          <w:szCs w:val="24"/>
          <w:lang w:val="pt-BR"/>
        </w:rPr>
        <w:t xml:space="preserve">extrativismo, </w:t>
      </w:r>
      <w:r w:rsidR="008D7194" w:rsidRPr="00AF0A8C">
        <w:rPr>
          <w:rFonts w:ascii="Arial Narrow" w:hAnsi="Arial Narrow" w:cs="Arial"/>
          <w:sz w:val="24"/>
          <w:szCs w:val="24"/>
          <w:lang w:val="pt-BR"/>
        </w:rPr>
        <w:t xml:space="preserve">comercialização, uso sustentável, </w:t>
      </w:r>
      <w:r w:rsidR="004F6237" w:rsidRPr="00AF0A8C">
        <w:rPr>
          <w:rFonts w:ascii="Arial Narrow" w:hAnsi="Arial Narrow" w:cs="Arial"/>
          <w:sz w:val="24"/>
          <w:szCs w:val="24"/>
          <w:lang w:val="pt-BR"/>
        </w:rPr>
        <w:t>captura</w:t>
      </w:r>
      <w:r w:rsidR="00CE4FCC" w:rsidRPr="00AF0A8C">
        <w:rPr>
          <w:rFonts w:ascii="Arial Narrow" w:hAnsi="Arial Narrow" w:cs="Arial"/>
          <w:sz w:val="24"/>
          <w:szCs w:val="24"/>
          <w:lang w:val="pt-BR"/>
        </w:rPr>
        <w:t xml:space="preserve"> e</w:t>
      </w:r>
      <w:r w:rsidR="008D7194" w:rsidRPr="00AF0A8C">
        <w:rPr>
          <w:rFonts w:ascii="Arial Narrow" w:hAnsi="Arial Narrow" w:cs="Arial"/>
          <w:sz w:val="24"/>
          <w:szCs w:val="24"/>
          <w:lang w:val="pt-BR"/>
        </w:rPr>
        <w:t xml:space="preserve"> apreensão</w:t>
      </w:r>
      <w:r w:rsidR="00CE4FCC" w:rsidRPr="00AF0A8C">
        <w:rPr>
          <w:rFonts w:ascii="Arial Narrow" w:hAnsi="Arial Narrow" w:cs="Arial"/>
          <w:sz w:val="24"/>
          <w:szCs w:val="24"/>
          <w:lang w:val="pt-BR"/>
        </w:rPr>
        <w:t xml:space="preserve"> de espécies da fauna e/ou flora</w:t>
      </w:r>
      <w:r w:rsidR="008D7194" w:rsidRPr="00AF0A8C">
        <w:rPr>
          <w:rFonts w:ascii="Arial Narrow" w:hAnsi="Arial Narrow" w:cs="Arial"/>
          <w:sz w:val="24"/>
          <w:szCs w:val="24"/>
          <w:lang w:val="pt-BR"/>
        </w:rPr>
        <w:t xml:space="preserve">. </w:t>
      </w:r>
    </w:p>
    <w:p w14:paraId="60322DFC" w14:textId="30E8A9D8" w:rsidR="00FD6BD8" w:rsidRPr="00AF0A8C" w:rsidRDefault="00FD6BD8" w:rsidP="00ED27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Informações </w:t>
      </w:r>
      <w:r w:rsidR="00D34F6C" w:rsidRPr="00AF0A8C">
        <w:rPr>
          <w:rFonts w:ascii="Arial Narrow" w:hAnsi="Arial Narrow" w:cs="Arial"/>
          <w:sz w:val="24"/>
          <w:szCs w:val="24"/>
          <w:lang w:val="pt-BR"/>
        </w:rPr>
        <w:t>sobre</w:t>
      </w:r>
      <w:r w:rsidR="004F6237" w:rsidRPr="00AF0A8C">
        <w:rPr>
          <w:rFonts w:ascii="Arial Narrow" w:hAnsi="Arial Narrow" w:cs="Arial"/>
          <w:sz w:val="24"/>
          <w:szCs w:val="24"/>
          <w:lang w:val="pt-BR"/>
        </w:rPr>
        <w:t xml:space="preserve"> fatores de pressão e dados de monitoramento de impacto sobre a biodiversidade </w:t>
      </w:r>
      <w:r w:rsidRPr="00AF0A8C">
        <w:rPr>
          <w:rFonts w:ascii="Arial Narrow" w:hAnsi="Arial Narrow" w:cs="Arial"/>
          <w:sz w:val="24"/>
          <w:szCs w:val="24"/>
          <w:lang w:val="pt-BR"/>
        </w:rPr>
        <w:t>oriundas do licenciamento ambiental</w:t>
      </w:r>
      <w:r w:rsidR="00A813CE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672EFF65" w14:textId="7F6FD75B" w:rsidR="00A813CE" w:rsidRPr="00AF0A8C" w:rsidRDefault="00A813CE" w:rsidP="00ED27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As listas nacionais oficiais de espécies ameaçadas de extinção.</w:t>
      </w:r>
    </w:p>
    <w:p w14:paraId="0E702CF9" w14:textId="77777777" w:rsidR="00AF0A8C" w:rsidRDefault="00AF0A8C" w:rsidP="006822DA">
      <w:pPr>
        <w:spacing w:line="360" w:lineRule="auto"/>
        <w:ind w:left="36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2FB92347" w14:textId="39800C29" w:rsidR="006822DA" w:rsidRPr="00AF0A8C" w:rsidRDefault="006822DA" w:rsidP="006822DA">
      <w:pPr>
        <w:spacing w:line="360" w:lineRule="auto"/>
        <w:ind w:left="36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DO PROCESSO DE AVALIAÇÃO</w:t>
      </w:r>
      <w:r w:rsidR="007D2623" w:rsidRPr="00AF0A8C">
        <w:rPr>
          <w:rFonts w:ascii="Arial Narrow" w:hAnsi="Arial Narrow" w:cs="Arial"/>
          <w:sz w:val="24"/>
          <w:szCs w:val="24"/>
          <w:lang w:val="pt-BR"/>
        </w:rPr>
        <w:t xml:space="preserve"> DO RISCO DE EXTINÇÃO DE ESPÉCIES</w:t>
      </w:r>
    </w:p>
    <w:p w14:paraId="2A6C49E5" w14:textId="0BB25643" w:rsidR="00A12B5E" w:rsidRPr="00AF0A8C" w:rsidRDefault="00B16111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>Art. 5</w:t>
      </w:r>
      <w:r w:rsidR="005562B5" w:rsidRPr="00AF0A8C">
        <w:rPr>
          <w:rFonts w:ascii="Arial Narrow" w:hAnsi="Arial Narrow" w:cs="Arial"/>
          <w:b/>
          <w:sz w:val="24"/>
          <w:szCs w:val="24"/>
          <w:lang w:val="pt-BR"/>
        </w:rPr>
        <w:t>º.</w:t>
      </w:r>
      <w:r w:rsidR="005562B5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9C4757" w:rsidRPr="00AF0A8C">
        <w:rPr>
          <w:rFonts w:ascii="Arial Narrow" w:hAnsi="Arial Narrow" w:cs="Arial"/>
          <w:sz w:val="24"/>
          <w:szCs w:val="24"/>
          <w:lang w:val="pt-BR"/>
        </w:rPr>
        <w:t xml:space="preserve">O processo de avaliação do estado de conservação das espécies da fauna e flora </w:t>
      </w:r>
      <w:r w:rsidR="00F74822" w:rsidRPr="00AF0A8C">
        <w:rPr>
          <w:rFonts w:ascii="Arial Narrow" w:hAnsi="Arial Narrow" w:cs="Arial"/>
          <w:sz w:val="24"/>
          <w:szCs w:val="24"/>
          <w:lang w:val="pt-BR"/>
        </w:rPr>
        <w:t xml:space="preserve">deverá </w:t>
      </w:r>
      <w:r w:rsidR="008230DA" w:rsidRPr="00AF0A8C">
        <w:rPr>
          <w:rFonts w:ascii="Arial Narrow" w:hAnsi="Arial Narrow" w:cs="Arial"/>
          <w:sz w:val="24"/>
          <w:szCs w:val="24"/>
          <w:lang w:val="pt-BR"/>
        </w:rPr>
        <w:t>ser</w:t>
      </w:r>
      <w:r w:rsidR="00F74822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9C4757" w:rsidRPr="00AF0A8C">
        <w:rPr>
          <w:rFonts w:ascii="Arial Narrow" w:hAnsi="Arial Narrow" w:cs="Arial"/>
          <w:sz w:val="24"/>
          <w:szCs w:val="24"/>
          <w:lang w:val="pt-BR"/>
        </w:rPr>
        <w:t>instituíd</w:t>
      </w:r>
      <w:r w:rsidR="00A12B5E" w:rsidRPr="00AF0A8C">
        <w:rPr>
          <w:rFonts w:ascii="Arial Narrow" w:hAnsi="Arial Narrow" w:cs="Arial"/>
          <w:sz w:val="24"/>
          <w:szCs w:val="24"/>
          <w:lang w:val="pt-BR"/>
        </w:rPr>
        <w:t>o</w:t>
      </w:r>
      <w:r w:rsidR="009C4757" w:rsidRPr="00AF0A8C">
        <w:rPr>
          <w:rFonts w:ascii="Arial Narrow" w:hAnsi="Arial Narrow" w:cs="Arial"/>
          <w:sz w:val="24"/>
          <w:szCs w:val="24"/>
          <w:lang w:val="pt-BR"/>
        </w:rPr>
        <w:t xml:space="preserve"> no âmbito </w:t>
      </w:r>
      <w:r w:rsidR="00A12B5E" w:rsidRPr="00AF0A8C">
        <w:rPr>
          <w:rFonts w:ascii="Arial Narrow" w:hAnsi="Arial Narrow" w:cs="Arial"/>
          <w:sz w:val="24"/>
          <w:szCs w:val="24"/>
          <w:lang w:val="pt-BR"/>
        </w:rPr>
        <w:t xml:space="preserve">do Departamento de Biodiversidade </w:t>
      </w:r>
      <w:r w:rsidR="009C4757" w:rsidRPr="00AF0A8C">
        <w:rPr>
          <w:rFonts w:ascii="Arial Narrow" w:hAnsi="Arial Narrow" w:cs="Arial"/>
          <w:sz w:val="24"/>
          <w:szCs w:val="24"/>
          <w:lang w:val="pt-BR"/>
        </w:rPr>
        <w:t xml:space="preserve">da Secretaria do Meio Ambiente e Infraestrutura </w:t>
      </w:r>
      <w:r w:rsidR="009E3E7E" w:rsidRPr="00AF0A8C">
        <w:rPr>
          <w:rFonts w:ascii="Arial Narrow" w:hAnsi="Arial Narrow" w:cs="Arial"/>
          <w:sz w:val="24"/>
          <w:szCs w:val="24"/>
          <w:lang w:val="pt-BR"/>
        </w:rPr>
        <w:t>–</w:t>
      </w:r>
      <w:r w:rsidR="009C4757" w:rsidRPr="00AF0A8C">
        <w:rPr>
          <w:rFonts w:ascii="Arial Narrow" w:hAnsi="Arial Narrow" w:cs="Arial"/>
          <w:sz w:val="24"/>
          <w:szCs w:val="24"/>
          <w:lang w:val="pt-BR"/>
        </w:rPr>
        <w:t xml:space="preserve"> SEMA</w:t>
      </w:r>
      <w:r w:rsidR="00A12B5E" w:rsidRPr="00AF0A8C">
        <w:rPr>
          <w:rFonts w:ascii="Arial Narrow" w:hAnsi="Arial Narrow" w:cs="Arial"/>
          <w:sz w:val="24"/>
          <w:szCs w:val="24"/>
          <w:lang w:val="pt-BR"/>
        </w:rPr>
        <w:t>, e contará com a seguinte estrutura</w:t>
      </w:r>
      <w:r w:rsidR="00F74822" w:rsidRPr="00AF0A8C">
        <w:rPr>
          <w:rFonts w:ascii="Arial Narrow" w:hAnsi="Arial Narrow" w:cs="Arial"/>
          <w:sz w:val="24"/>
          <w:szCs w:val="24"/>
          <w:lang w:val="pt-BR"/>
        </w:rPr>
        <w:t xml:space="preserve"> e atores</w:t>
      </w:r>
      <w:r w:rsidR="00711C49" w:rsidRPr="00AF0A8C">
        <w:rPr>
          <w:rFonts w:ascii="Arial Narrow" w:hAnsi="Arial Narrow" w:cs="Arial"/>
          <w:sz w:val="24"/>
          <w:szCs w:val="24"/>
          <w:lang w:val="pt-BR"/>
        </w:rPr>
        <w:t xml:space="preserve"> partícipes</w:t>
      </w:r>
      <w:r w:rsidR="00A12B5E" w:rsidRPr="00AF0A8C">
        <w:rPr>
          <w:rFonts w:ascii="Arial Narrow" w:hAnsi="Arial Narrow" w:cs="Arial"/>
          <w:sz w:val="24"/>
          <w:szCs w:val="24"/>
          <w:lang w:val="pt-BR"/>
        </w:rPr>
        <w:t xml:space="preserve">: </w:t>
      </w:r>
    </w:p>
    <w:p w14:paraId="20EA3837" w14:textId="59296B03" w:rsidR="00A12B5E" w:rsidRPr="00AF0A8C" w:rsidRDefault="00A12B5E" w:rsidP="00ED27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Comissão de Organização: será composta </w:t>
      </w:r>
      <w:r w:rsidR="000C48B8" w:rsidRPr="00AF0A8C">
        <w:rPr>
          <w:rFonts w:ascii="Arial Narrow" w:hAnsi="Arial Narrow" w:cs="Arial"/>
          <w:bCs/>
          <w:sz w:val="24"/>
          <w:szCs w:val="24"/>
          <w:lang w:val="pt-BR"/>
        </w:rPr>
        <w:t>por servidores da área técnica, incluindo um c</w:t>
      </w:r>
      <w:r w:rsidR="00FC4D41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oordenador científico </w:t>
      </w:r>
      <w:r w:rsidR="000C48B8" w:rsidRPr="00AF0A8C">
        <w:rPr>
          <w:rFonts w:ascii="Arial Narrow" w:hAnsi="Arial Narrow" w:cs="Arial"/>
          <w:bCs/>
          <w:sz w:val="24"/>
          <w:szCs w:val="24"/>
          <w:lang w:val="pt-BR"/>
        </w:rPr>
        <w:t>de f</w:t>
      </w:r>
      <w:r w:rsidR="00FC4D41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auna </w:t>
      </w:r>
      <w:r w:rsidR="000C48B8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e um </w:t>
      </w:r>
      <w:r w:rsidR="00FC4D41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de </w:t>
      </w:r>
      <w:r w:rsidR="000C48B8" w:rsidRPr="00AF0A8C">
        <w:rPr>
          <w:rFonts w:ascii="Arial Narrow" w:hAnsi="Arial Narrow" w:cs="Arial"/>
          <w:bCs/>
          <w:sz w:val="24"/>
          <w:szCs w:val="24"/>
          <w:lang w:val="pt-BR"/>
        </w:rPr>
        <w:t>f</w:t>
      </w:r>
      <w:r w:rsidR="00FC4D41" w:rsidRPr="00AF0A8C">
        <w:rPr>
          <w:rFonts w:ascii="Arial Narrow" w:hAnsi="Arial Narrow" w:cs="Arial"/>
          <w:bCs/>
          <w:sz w:val="24"/>
          <w:szCs w:val="24"/>
          <w:lang w:val="pt-BR"/>
        </w:rPr>
        <w:t>lora</w:t>
      </w:r>
      <w:r w:rsidR="000C48B8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, lotados no Departamento de Biodiversidade da Secretaria Estadual do Meio Ambiente e Infraestrutura, </w:t>
      </w:r>
      <w:r w:rsidR="00960F1E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e terá </w:t>
      </w:r>
      <w:r w:rsidR="000C48B8" w:rsidRPr="00AF0A8C">
        <w:rPr>
          <w:rFonts w:ascii="Arial Narrow" w:hAnsi="Arial Narrow" w:cs="Arial"/>
          <w:bCs/>
          <w:sz w:val="24"/>
          <w:szCs w:val="24"/>
          <w:lang w:val="pt-BR"/>
        </w:rPr>
        <w:t>como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atribuiç</w:t>
      </w:r>
      <w:r w:rsidR="00F74822" w:rsidRPr="00AF0A8C">
        <w:rPr>
          <w:rFonts w:ascii="Arial Narrow" w:hAnsi="Arial Narrow" w:cs="Arial"/>
          <w:bCs/>
          <w:sz w:val="24"/>
          <w:szCs w:val="24"/>
          <w:lang w:val="pt-BR"/>
        </w:rPr>
        <w:t>ão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a </w:t>
      </w:r>
      <w:r w:rsidR="002C0A51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organização 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do processo de avaliação do </w:t>
      </w:r>
      <w:r w:rsidRPr="00AF0A8C">
        <w:rPr>
          <w:rFonts w:ascii="Arial Narrow" w:hAnsi="Arial Narrow" w:cs="Arial"/>
          <w:sz w:val="24"/>
          <w:szCs w:val="24"/>
          <w:lang w:val="pt-BR"/>
        </w:rPr>
        <w:t>estado de conservação das espécies da fauna e flora.</w:t>
      </w:r>
    </w:p>
    <w:p w14:paraId="547B5AFD" w14:textId="3F6A83F5" w:rsidR="00A12B5E" w:rsidRPr="00AF0A8C" w:rsidRDefault="00A12B5E" w:rsidP="00ED27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r w:rsidRPr="00AF0A8C">
        <w:rPr>
          <w:rFonts w:ascii="Arial Narrow" w:hAnsi="Arial Narrow" w:cs="Arial"/>
          <w:bCs/>
          <w:sz w:val="24"/>
          <w:szCs w:val="24"/>
          <w:lang w:val="pt-BR"/>
        </w:rPr>
        <w:lastRenderedPageBreak/>
        <w:t xml:space="preserve">Comissão Científica: </w:t>
      </w:r>
      <w:r w:rsidR="00F74822" w:rsidRPr="00AF0A8C">
        <w:rPr>
          <w:rFonts w:ascii="Arial Narrow" w:hAnsi="Arial Narrow" w:cs="Arial"/>
          <w:bCs/>
          <w:sz w:val="24"/>
          <w:szCs w:val="24"/>
          <w:lang w:val="pt-BR"/>
        </w:rPr>
        <w:t>será composta por coordenadores de grupo taxonômico e terá como atribuição a c</w:t>
      </w:r>
      <w:r w:rsidR="002C0A51" w:rsidRPr="00AF0A8C">
        <w:rPr>
          <w:rFonts w:ascii="Arial Narrow" w:hAnsi="Arial Narrow" w:cs="Arial"/>
          <w:bCs/>
          <w:sz w:val="24"/>
          <w:szCs w:val="24"/>
          <w:lang w:val="pt-BR"/>
        </w:rPr>
        <w:t>oordenação</w:t>
      </w:r>
      <w:r w:rsidR="00F74822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</w:t>
      </w:r>
      <w:r w:rsidR="004B1C6C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científica </w:t>
      </w:r>
      <w:r w:rsidR="00F74822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do processo </w:t>
      </w:r>
      <w:r w:rsidR="00F74822" w:rsidRPr="00AF0A8C">
        <w:rPr>
          <w:rFonts w:ascii="Arial Narrow" w:hAnsi="Arial Narrow" w:cs="Arial"/>
          <w:sz w:val="24"/>
          <w:szCs w:val="24"/>
          <w:lang w:val="pt-BR"/>
        </w:rPr>
        <w:t>de avaliação do estado de conservação das espécies da fauna e flora.</w:t>
      </w:r>
    </w:p>
    <w:p w14:paraId="7908A19E" w14:textId="04C67472" w:rsidR="0009306F" w:rsidRPr="00AF0A8C" w:rsidRDefault="0009306F" w:rsidP="0035285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Coordenador </w:t>
      </w:r>
      <w:r w:rsidR="002C0A51" w:rsidRPr="00AF0A8C">
        <w:rPr>
          <w:rFonts w:ascii="Arial Narrow" w:hAnsi="Arial Narrow" w:cs="Arial"/>
          <w:sz w:val="24"/>
          <w:szCs w:val="24"/>
          <w:lang w:val="pt-BR"/>
        </w:rPr>
        <w:t>científico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324B02" w:rsidRPr="00AF0A8C">
        <w:rPr>
          <w:rFonts w:ascii="Arial Narrow" w:hAnsi="Arial Narrow" w:cs="Arial"/>
          <w:sz w:val="24"/>
          <w:szCs w:val="24"/>
          <w:lang w:val="pt-BR"/>
        </w:rPr>
        <w:t>especialista</w:t>
      </w:r>
      <w:r w:rsidR="00413D53" w:rsidRPr="00AF0A8C">
        <w:rPr>
          <w:rFonts w:ascii="Arial Narrow" w:hAnsi="Arial Narrow" w:cs="Arial"/>
          <w:sz w:val="24"/>
          <w:szCs w:val="24"/>
          <w:lang w:val="pt-BR"/>
        </w:rPr>
        <w:t xml:space="preserve"> com experiência em avaliação de risco de extinção de espécies, membro da Comissão 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="00413D53" w:rsidRPr="00AF0A8C">
        <w:rPr>
          <w:rFonts w:ascii="Arial Narrow" w:hAnsi="Arial Narrow" w:cs="Arial"/>
          <w:sz w:val="24"/>
          <w:szCs w:val="24"/>
          <w:lang w:val="pt-BR"/>
        </w:rPr>
        <w:t>ientífica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 xml:space="preserve">, com </w:t>
      </w:r>
      <w:r w:rsidR="006C33C4" w:rsidRPr="00AF0A8C">
        <w:rPr>
          <w:rFonts w:ascii="Arial Narrow" w:hAnsi="Arial Narrow" w:cs="Arial"/>
          <w:sz w:val="24"/>
          <w:szCs w:val="24"/>
          <w:lang w:val="pt-BR"/>
        </w:rPr>
        <w:t>atribuiç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 xml:space="preserve">ão de </w:t>
      </w:r>
      <w:r w:rsidR="000253C7" w:rsidRPr="00AF0A8C">
        <w:rPr>
          <w:rFonts w:ascii="Arial Narrow" w:hAnsi="Arial Narrow" w:cs="Arial"/>
          <w:sz w:val="24"/>
          <w:szCs w:val="24"/>
          <w:lang w:val="pt-BR"/>
        </w:rPr>
        <w:t xml:space="preserve">abrir novo </w:t>
      </w:r>
      <w:r w:rsidR="006C33C4" w:rsidRPr="00AF0A8C">
        <w:rPr>
          <w:rFonts w:ascii="Arial Narrow" w:hAnsi="Arial Narrow" w:cs="Arial"/>
          <w:sz w:val="24"/>
          <w:szCs w:val="24"/>
          <w:lang w:val="pt-BR"/>
        </w:rPr>
        <w:t xml:space="preserve">processo de avaliação 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 xml:space="preserve">no Sistema Live, convidar </w:t>
      </w:r>
      <w:r w:rsidR="000253C7" w:rsidRPr="00AF0A8C">
        <w:rPr>
          <w:rFonts w:ascii="Arial Narrow" w:hAnsi="Arial Narrow" w:cs="Arial"/>
          <w:sz w:val="24"/>
          <w:szCs w:val="24"/>
          <w:lang w:val="pt-BR"/>
        </w:rPr>
        <w:t xml:space="preserve">especialistas 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 xml:space="preserve">para </w:t>
      </w:r>
      <w:r w:rsidR="000253C7" w:rsidRPr="00AF0A8C">
        <w:rPr>
          <w:rFonts w:ascii="Arial Narrow" w:hAnsi="Arial Narrow" w:cs="Arial"/>
          <w:sz w:val="24"/>
          <w:szCs w:val="24"/>
          <w:lang w:val="pt-BR"/>
        </w:rPr>
        <w:t xml:space="preserve">a </w:t>
      </w:r>
      <w:r w:rsidR="006C33C4" w:rsidRPr="00AF0A8C">
        <w:rPr>
          <w:rFonts w:ascii="Arial Narrow" w:hAnsi="Arial Narrow" w:cs="Arial"/>
          <w:sz w:val="24"/>
          <w:szCs w:val="24"/>
          <w:lang w:val="pt-BR"/>
        </w:rPr>
        <w:t>coordena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>ção</w:t>
      </w:r>
      <w:r w:rsidR="006C33C4" w:rsidRPr="00AF0A8C">
        <w:rPr>
          <w:rFonts w:ascii="Arial Narrow" w:hAnsi="Arial Narrow" w:cs="Arial"/>
          <w:sz w:val="24"/>
          <w:szCs w:val="24"/>
          <w:lang w:val="pt-BR"/>
        </w:rPr>
        <w:t xml:space="preserve"> de grupo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 xml:space="preserve">s taxonômicos </w:t>
      </w:r>
      <w:r w:rsidR="006C33C4" w:rsidRPr="00AF0A8C">
        <w:rPr>
          <w:rFonts w:ascii="Arial Narrow" w:hAnsi="Arial Narrow" w:cs="Arial"/>
          <w:sz w:val="24"/>
          <w:szCs w:val="24"/>
          <w:lang w:val="pt-BR"/>
        </w:rPr>
        <w:t xml:space="preserve">e validar formulários </w:t>
      </w:r>
      <w:r w:rsidR="0035285F" w:rsidRPr="00AF0A8C">
        <w:rPr>
          <w:rFonts w:ascii="Arial Narrow" w:hAnsi="Arial Narrow" w:cs="Arial"/>
          <w:sz w:val="24"/>
          <w:szCs w:val="24"/>
          <w:lang w:val="pt-BR"/>
        </w:rPr>
        <w:t>de avaliação</w:t>
      </w:r>
      <w:r w:rsidR="000253C7" w:rsidRPr="00AF0A8C">
        <w:rPr>
          <w:rFonts w:ascii="Arial Narrow" w:hAnsi="Arial Narrow" w:cs="Arial"/>
          <w:sz w:val="24"/>
          <w:szCs w:val="24"/>
          <w:lang w:val="pt-BR"/>
        </w:rPr>
        <w:t xml:space="preserve"> de espécies</w:t>
      </w:r>
      <w:r w:rsidR="00FC4D41" w:rsidRPr="00AF0A8C">
        <w:rPr>
          <w:rFonts w:ascii="Arial Narrow" w:hAnsi="Arial Narrow" w:cs="Arial"/>
          <w:sz w:val="24"/>
          <w:szCs w:val="24"/>
          <w:lang w:val="pt-BR"/>
        </w:rPr>
        <w:t>, com o apoio da Comissão de Organização</w:t>
      </w:r>
      <w:r w:rsidR="000253C7" w:rsidRPr="00AF0A8C">
        <w:rPr>
          <w:rFonts w:ascii="Arial Narrow" w:hAnsi="Arial Narrow" w:cs="Arial"/>
          <w:sz w:val="24"/>
          <w:szCs w:val="24"/>
          <w:lang w:val="pt-BR"/>
        </w:rPr>
        <w:t>.</w:t>
      </w:r>
    </w:p>
    <w:p w14:paraId="1B5E80EB" w14:textId="69F35514" w:rsidR="00A12B5E" w:rsidRPr="00AF0A8C" w:rsidRDefault="00A12B5E" w:rsidP="00ED27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r w:rsidRPr="00AF0A8C">
        <w:rPr>
          <w:rFonts w:ascii="Arial Narrow" w:hAnsi="Arial Narrow" w:cs="Arial"/>
          <w:bCs/>
          <w:sz w:val="24"/>
          <w:szCs w:val="24"/>
          <w:lang w:val="pt-BR"/>
        </w:rPr>
        <w:t>Coordenador de grupo</w:t>
      </w:r>
      <w:r w:rsidR="00F74822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taxonômico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: Especialista da comunidade científica, responsável por toda orientação e decisões científicas relacionadas </w:t>
      </w:r>
      <w:r w:rsidR="00F74822" w:rsidRPr="00AF0A8C">
        <w:rPr>
          <w:rFonts w:ascii="Arial Narrow" w:hAnsi="Arial Narrow" w:cs="Arial"/>
          <w:bCs/>
          <w:sz w:val="24"/>
          <w:szCs w:val="24"/>
          <w:lang w:val="pt-BR"/>
        </w:rPr>
        <w:t>à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avaliação do seu grupo </w:t>
      </w:r>
      <w:r w:rsidR="00F74822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taxonômico 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de especialidade. </w:t>
      </w:r>
    </w:p>
    <w:p w14:paraId="13846528" w14:textId="68C8828E" w:rsidR="00A12B5E" w:rsidRPr="00AF0A8C" w:rsidRDefault="00F74822" w:rsidP="00ED27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r w:rsidRPr="00AF0A8C">
        <w:rPr>
          <w:rFonts w:ascii="Arial Narrow" w:hAnsi="Arial Narrow" w:cs="Arial"/>
          <w:bCs/>
          <w:sz w:val="24"/>
          <w:szCs w:val="24"/>
          <w:lang w:val="pt-BR"/>
        </w:rPr>
        <w:t>Especialista</w:t>
      </w:r>
      <w:r w:rsidR="00A12B5E" w:rsidRPr="00AF0A8C">
        <w:rPr>
          <w:rFonts w:ascii="Arial Narrow" w:hAnsi="Arial Narrow" w:cs="Arial"/>
          <w:bCs/>
          <w:sz w:val="24"/>
          <w:szCs w:val="24"/>
          <w:lang w:val="pt-BR"/>
        </w:rPr>
        <w:t>: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pesquisador com </w:t>
      </w:r>
      <w:r w:rsidR="00A12B5E" w:rsidRPr="00AF0A8C">
        <w:rPr>
          <w:rFonts w:ascii="Arial Narrow" w:hAnsi="Arial Narrow" w:cs="Arial"/>
          <w:bCs/>
          <w:sz w:val="24"/>
          <w:szCs w:val="24"/>
          <w:lang w:val="pt-BR"/>
        </w:rPr>
        <w:t>conhecimento de campo no grupo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taxonômico</w:t>
      </w:r>
      <w:r w:rsidR="00A12B5E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, 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possuidor de </w:t>
      </w:r>
      <w:r w:rsidR="00A12B5E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currículo compatível, capacidade de reconhecer as espécies do grupo </w:t>
      </w:r>
      <w:r w:rsidR="004B1C6C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taxonômico </w:t>
      </w:r>
      <w:r w:rsidR="00A12B5E" w:rsidRPr="00AF0A8C">
        <w:rPr>
          <w:rFonts w:ascii="Arial Narrow" w:hAnsi="Arial Narrow" w:cs="Arial"/>
          <w:bCs/>
          <w:sz w:val="24"/>
          <w:szCs w:val="24"/>
          <w:lang w:val="pt-BR"/>
        </w:rPr>
        <w:t>de especialidade</w:t>
      </w:r>
      <w:r w:rsidR="00C665F9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e</w:t>
      </w:r>
      <w:r w:rsidR="00A12B5E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atuação na área de pesquisa, conservação, manejo ou uso sustentável de espécies do seu grupo 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taxonômico </w:t>
      </w:r>
      <w:r w:rsidR="00A12B5E" w:rsidRPr="00AF0A8C">
        <w:rPr>
          <w:rFonts w:ascii="Arial Narrow" w:hAnsi="Arial Narrow" w:cs="Arial"/>
          <w:bCs/>
          <w:sz w:val="24"/>
          <w:szCs w:val="24"/>
          <w:lang w:val="pt-BR"/>
        </w:rPr>
        <w:t>de especialidade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>.</w:t>
      </w:r>
    </w:p>
    <w:p w14:paraId="23AE3690" w14:textId="6EA69743" w:rsidR="00A12B5E" w:rsidRPr="00AF0A8C" w:rsidRDefault="00F74822" w:rsidP="00ED27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r w:rsidRPr="00AF0A8C">
        <w:rPr>
          <w:rFonts w:ascii="Arial Narrow" w:hAnsi="Arial Narrow" w:cs="Arial"/>
          <w:bCs/>
          <w:sz w:val="24"/>
          <w:szCs w:val="24"/>
          <w:lang w:val="pt-BR"/>
        </w:rPr>
        <w:t>Colaborador</w:t>
      </w:r>
      <w:r w:rsidR="00BF59D6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externo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: </w:t>
      </w:r>
      <w:r w:rsidR="00C665F9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especialista que não compõe o </w:t>
      </w:r>
      <w:r w:rsidR="00A20983" w:rsidRPr="00AF0A8C">
        <w:rPr>
          <w:rFonts w:ascii="Arial Narrow" w:hAnsi="Arial Narrow" w:cs="Arial"/>
          <w:bCs/>
          <w:sz w:val="24"/>
          <w:szCs w:val="24"/>
          <w:lang w:val="pt-BR"/>
        </w:rPr>
        <w:t>grupo de trabalho responsável pela avaliação das espécies, mas que, por seu conhecimento e experiência de campo, pode</w:t>
      </w:r>
      <w:r w:rsidR="00AF3DFA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</w:t>
      </w:r>
      <w:r w:rsidR="00A20983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ser consultado sobre </w:t>
      </w:r>
      <w:r w:rsidR="00795E50" w:rsidRPr="00AF0A8C">
        <w:rPr>
          <w:rFonts w:ascii="Arial Narrow" w:hAnsi="Arial Narrow" w:cs="Arial"/>
          <w:bCs/>
          <w:sz w:val="24"/>
          <w:szCs w:val="24"/>
          <w:lang w:val="pt-BR"/>
        </w:rPr>
        <w:t>a situação ou avaliação de uma ou mais espécies em particular.</w:t>
      </w:r>
    </w:p>
    <w:p w14:paraId="0FAD2CD6" w14:textId="29838740" w:rsidR="00711C49" w:rsidRPr="00AF0A8C" w:rsidRDefault="00CE4FCC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Art. </w:t>
      </w:r>
      <w:r w:rsidR="000632B6" w:rsidRPr="00AF0A8C">
        <w:rPr>
          <w:rFonts w:ascii="Arial Narrow" w:hAnsi="Arial Narrow" w:cs="Arial"/>
          <w:b/>
          <w:sz w:val="24"/>
          <w:szCs w:val="24"/>
          <w:lang w:val="pt-BR"/>
        </w:rPr>
        <w:t>6</w:t>
      </w:r>
      <w:r w:rsidR="00711C49" w:rsidRPr="00AF0A8C">
        <w:rPr>
          <w:rFonts w:ascii="Arial Narrow" w:hAnsi="Arial Narrow" w:cs="Arial"/>
          <w:b/>
          <w:sz w:val="24"/>
          <w:szCs w:val="24"/>
          <w:lang w:val="pt-BR"/>
        </w:rPr>
        <w:t>º.</w:t>
      </w:r>
      <w:r w:rsidR="00900698"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 </w:t>
      </w:r>
      <w:r w:rsidR="004D7AFC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Os membros da </w:t>
      </w:r>
      <w:r w:rsidR="00B46F25" w:rsidRPr="00AF0A8C">
        <w:rPr>
          <w:rFonts w:ascii="Arial Narrow" w:hAnsi="Arial Narrow" w:cs="Arial"/>
          <w:bCs/>
          <w:sz w:val="24"/>
          <w:szCs w:val="24"/>
          <w:lang w:val="pt-BR"/>
        </w:rPr>
        <w:t>C</w:t>
      </w:r>
      <w:r w:rsidR="004D7AFC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omissão </w:t>
      </w:r>
      <w:r w:rsidR="00B46F25" w:rsidRPr="00AF0A8C">
        <w:rPr>
          <w:rFonts w:ascii="Arial Narrow" w:hAnsi="Arial Narrow" w:cs="Arial"/>
          <w:bCs/>
          <w:sz w:val="24"/>
          <w:szCs w:val="24"/>
          <w:lang w:val="pt-BR"/>
        </w:rPr>
        <w:t>C</w:t>
      </w:r>
      <w:r w:rsidR="004D7AFC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ientífica serão indicados pela </w:t>
      </w:r>
      <w:r w:rsidR="00900698" w:rsidRPr="00AF0A8C">
        <w:rPr>
          <w:rFonts w:ascii="Arial Narrow" w:hAnsi="Arial Narrow" w:cs="Arial"/>
          <w:sz w:val="24"/>
          <w:szCs w:val="24"/>
          <w:lang w:val="pt-BR"/>
        </w:rPr>
        <w:t>Comissão de Organização</w:t>
      </w:r>
      <w:r w:rsidR="00B46F25" w:rsidRPr="00AF0A8C">
        <w:rPr>
          <w:rFonts w:ascii="Arial Narrow" w:hAnsi="Arial Narrow" w:cs="Arial"/>
          <w:sz w:val="24"/>
          <w:szCs w:val="24"/>
          <w:lang w:val="pt-BR"/>
        </w:rPr>
        <w:t>.</w:t>
      </w:r>
      <w:r w:rsidR="002D35D9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</w:p>
    <w:p w14:paraId="55737CFD" w14:textId="5523F5EE" w:rsidR="005562B5" w:rsidRPr="00AF0A8C" w:rsidRDefault="005F2B45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</w:t>
      </w:r>
      <w:r w:rsidR="00F040CF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1º - </w:t>
      </w:r>
      <w:r w:rsidR="00711C49" w:rsidRPr="00AF0A8C">
        <w:rPr>
          <w:rFonts w:ascii="Arial Narrow" w:hAnsi="Arial Narrow" w:cs="Arial"/>
          <w:sz w:val="24"/>
          <w:szCs w:val="24"/>
          <w:lang w:val="pt-BR"/>
        </w:rPr>
        <w:t xml:space="preserve">deverão ser convidados </w:t>
      </w:r>
      <w:r w:rsidR="00602DAC" w:rsidRPr="00AF0A8C">
        <w:rPr>
          <w:rFonts w:ascii="Arial Narrow" w:hAnsi="Arial Narrow" w:cs="Arial"/>
          <w:sz w:val="24"/>
          <w:szCs w:val="24"/>
          <w:lang w:val="pt-BR"/>
        </w:rPr>
        <w:t xml:space="preserve">especialistas </w:t>
      </w:r>
      <w:r w:rsidR="00711C49" w:rsidRPr="00AF0A8C">
        <w:rPr>
          <w:rFonts w:ascii="Arial Narrow" w:hAnsi="Arial Narrow" w:cs="Arial"/>
          <w:sz w:val="24"/>
          <w:szCs w:val="24"/>
          <w:lang w:val="pt-BR"/>
        </w:rPr>
        <w:t xml:space="preserve">com reconhecida 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atuação em </w:t>
      </w:r>
      <w:r w:rsidR="00F730C0" w:rsidRPr="00AF0A8C">
        <w:rPr>
          <w:rFonts w:ascii="Arial Narrow" w:hAnsi="Arial Narrow" w:cs="Arial"/>
          <w:sz w:val="24"/>
          <w:szCs w:val="24"/>
          <w:lang w:val="pt-BR"/>
        </w:rPr>
        <w:t>pesquisa científica em seus grupos de especialidade</w:t>
      </w:r>
      <w:r w:rsidR="005B19AE" w:rsidRPr="00AF0A8C">
        <w:rPr>
          <w:rFonts w:ascii="Arial Narrow" w:hAnsi="Arial Narrow" w:cs="Arial"/>
          <w:sz w:val="24"/>
          <w:szCs w:val="24"/>
          <w:lang w:val="pt-BR"/>
        </w:rPr>
        <w:t xml:space="preserve">; </w:t>
      </w:r>
    </w:p>
    <w:p w14:paraId="623E57BA" w14:textId="204CD67E" w:rsidR="00BA2FE4" w:rsidRPr="00AF0A8C" w:rsidRDefault="005F2B45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</w:t>
      </w:r>
      <w:r w:rsidR="00F040CF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2º </w:t>
      </w:r>
      <w:r w:rsidR="00BA2FE4" w:rsidRPr="00AF0A8C">
        <w:rPr>
          <w:rFonts w:ascii="Arial Narrow" w:hAnsi="Arial Narrow" w:cs="Arial"/>
          <w:sz w:val="24"/>
          <w:szCs w:val="24"/>
          <w:lang w:val="pt-BR"/>
        </w:rPr>
        <w:t xml:space="preserve">– 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os especialistas indicados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devem 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>obr</w:t>
      </w:r>
      <w:r w:rsidRPr="00AF0A8C">
        <w:rPr>
          <w:rFonts w:ascii="Arial Narrow" w:hAnsi="Arial Narrow" w:cs="Arial"/>
          <w:sz w:val="24"/>
          <w:szCs w:val="24"/>
          <w:lang w:val="pt-BR"/>
        </w:rPr>
        <w:t>igatoriamente possuir experiência em processos de avaliação do estado de conservação d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>e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espécies da fauna ou flora.</w:t>
      </w:r>
    </w:p>
    <w:p w14:paraId="3CACB61D" w14:textId="0CA384E0" w:rsidR="0001345A" w:rsidRPr="00AF0A8C" w:rsidRDefault="0001345A" w:rsidP="0001345A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 3º - A comissão científica de fauna desdobrar-se</w:t>
      </w:r>
      <w:r w:rsidR="000912B4" w:rsidRPr="00AF0A8C">
        <w:rPr>
          <w:rFonts w:ascii="Arial Narrow" w:hAnsi="Arial Narrow" w:cs="Arial"/>
          <w:sz w:val="24"/>
          <w:szCs w:val="24"/>
          <w:lang w:val="pt-BR"/>
        </w:rPr>
        <w:t>-á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minimamente nos seguintes grupos temáticos: mamíferos, aves, répteis, anfíbios, peixes e invertebrados.</w:t>
      </w:r>
    </w:p>
    <w:p w14:paraId="5EC6760E" w14:textId="36E2D32F" w:rsidR="0001345A" w:rsidRPr="00AF0A8C" w:rsidRDefault="0096078D" w:rsidP="0001345A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4º - 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>A comissão científica d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e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flora deverá desdobrar-se minimamente nos seguintes grupos temáticos: Angiospermas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 xml:space="preserve"> I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Poales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), Angiospermas 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II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Aquifoliales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Canellales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Celastrales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lastRenderedPageBreak/>
        <w:t>Dilleniales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Dipsacales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Gunnerales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Laurales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Magnoliales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Malvales,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Myrtales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Piperales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Proteales,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Ranunculales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>, Rosales, Santalales, Sapindales)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Angiospermas 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III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Alismatales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Arecales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Arecaceae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Asparagales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Commelinales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Dioscoreales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Liliales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Pandanales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Zingiberales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Angiospermas 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IV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Apiales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Ericales,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Gentianales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Lamiales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Solanales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), Angiospermas 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V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Brassicales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Caryophyllales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Escalloniales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Saxifragales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), Angiospermas 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VI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Cornales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Cucurbitales,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Fabales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Malpighiales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Oxalidales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Zygophyllales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) Angiospermas 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 xml:space="preserve">VII 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>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Asterales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>), Gimnospermas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Araucariales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Ephedrales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Podocarpales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),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Pteridófitas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Cyatheales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Gleicheniales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Hymenophyllales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Isoetales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Lycopodiales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Marattiales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Ophioglossales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Osmundales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Polypodiales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Salviniales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Schizaeales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 xml:space="preserve"> e 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>Briófitas (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Archidales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Bartramiales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Bryales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Dicranales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Grimmiales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Hedwigiales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Hypnales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Hookeriales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Hypnales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Jungermanniales,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Leucodontales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Marchantiales,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Orthotrichales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Porellales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Pottiales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Sphagnales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proofErr w:type="spellStart"/>
      <w:r w:rsidR="0001345A" w:rsidRPr="00AF0A8C">
        <w:rPr>
          <w:rFonts w:ascii="Arial Narrow" w:hAnsi="Arial Narrow" w:cs="Arial"/>
          <w:sz w:val="24"/>
          <w:szCs w:val="24"/>
          <w:lang w:val="pt-BR"/>
        </w:rPr>
        <w:t>Sphaerocarpales</w:t>
      </w:r>
      <w:proofErr w:type="spellEnd"/>
      <w:r w:rsidR="0001345A" w:rsidRPr="00AF0A8C">
        <w:rPr>
          <w:rFonts w:ascii="Arial Narrow" w:hAnsi="Arial Narrow" w:cs="Arial"/>
          <w:sz w:val="24"/>
          <w:szCs w:val="24"/>
          <w:lang w:val="pt-BR"/>
        </w:rPr>
        <w:t>)</w:t>
      </w:r>
      <w:r w:rsidR="00DF5AE9" w:rsidRPr="00AF0A8C">
        <w:rPr>
          <w:rFonts w:ascii="Arial Narrow" w:hAnsi="Arial Narrow" w:cs="Arial"/>
          <w:sz w:val="24"/>
          <w:szCs w:val="24"/>
          <w:lang w:val="pt-BR"/>
        </w:rPr>
        <w:t>.</w:t>
      </w:r>
    </w:p>
    <w:p w14:paraId="6B166F8F" w14:textId="27E91EFB" w:rsidR="00F040CF" w:rsidRPr="00AF0A8C" w:rsidRDefault="00B46F25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Art. </w:t>
      </w:r>
      <w:r w:rsidR="000632B6" w:rsidRPr="00AF0A8C">
        <w:rPr>
          <w:rFonts w:ascii="Arial Narrow" w:hAnsi="Arial Narrow" w:cs="Arial"/>
          <w:b/>
          <w:bCs/>
          <w:sz w:val="24"/>
          <w:szCs w:val="24"/>
          <w:lang w:val="pt-BR"/>
        </w:rPr>
        <w:t>7</w:t>
      </w:r>
      <w:r w:rsidR="0001345A" w:rsidRPr="00AF0A8C">
        <w:rPr>
          <w:rFonts w:ascii="Arial Narrow" w:hAnsi="Arial Narrow" w:cs="Arial"/>
          <w:b/>
          <w:bCs/>
          <w:sz w:val="24"/>
          <w:szCs w:val="24"/>
          <w:lang w:val="pt-BR"/>
        </w:rPr>
        <w:t>º.</w:t>
      </w:r>
      <w:r w:rsidR="0001345A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F040CF" w:rsidRPr="00AF0A8C">
        <w:rPr>
          <w:rFonts w:ascii="Arial Narrow" w:hAnsi="Arial Narrow" w:cs="Arial"/>
          <w:sz w:val="24"/>
          <w:szCs w:val="24"/>
          <w:lang w:val="pt-BR"/>
        </w:rPr>
        <w:t xml:space="preserve">A Comissão Científica acompanhará todas as atualizações e revisões que porventura ocorrerem nas diretrizes da IUCN durante o processo avaliativo, e ficará </w:t>
      </w:r>
      <w:proofErr w:type="gramStart"/>
      <w:r w:rsidR="00F040CF" w:rsidRPr="00AF0A8C">
        <w:rPr>
          <w:rFonts w:ascii="Arial Narrow" w:hAnsi="Arial Narrow" w:cs="Arial"/>
          <w:sz w:val="24"/>
          <w:szCs w:val="24"/>
          <w:lang w:val="pt-BR"/>
        </w:rPr>
        <w:t xml:space="preserve">responsável por </w:t>
      </w:r>
      <w:r w:rsidR="00E20CBF" w:rsidRPr="00AF0A8C">
        <w:rPr>
          <w:rFonts w:ascii="Arial Narrow" w:hAnsi="Arial Narrow" w:cs="Arial"/>
          <w:sz w:val="24"/>
          <w:szCs w:val="24"/>
          <w:lang w:val="pt-BR"/>
        </w:rPr>
        <w:t xml:space="preserve">adotar </w:t>
      </w:r>
      <w:r w:rsidR="00F040CF" w:rsidRPr="00AF0A8C">
        <w:rPr>
          <w:rFonts w:ascii="Arial Narrow" w:hAnsi="Arial Narrow" w:cs="Arial"/>
          <w:sz w:val="24"/>
          <w:szCs w:val="24"/>
          <w:lang w:val="pt-BR"/>
        </w:rPr>
        <w:t>os ajustes que se fizerem necessários</w:t>
      </w:r>
      <w:proofErr w:type="gramEnd"/>
      <w:r w:rsidR="00F040CF" w:rsidRPr="00AF0A8C">
        <w:rPr>
          <w:rFonts w:ascii="Arial Narrow" w:hAnsi="Arial Narrow" w:cs="Arial"/>
          <w:sz w:val="24"/>
          <w:szCs w:val="24"/>
          <w:lang w:val="pt-BR"/>
        </w:rPr>
        <w:t>.</w:t>
      </w:r>
    </w:p>
    <w:p w14:paraId="026852B5" w14:textId="7C8015AB" w:rsidR="000632B6" w:rsidRPr="00AF0A8C" w:rsidRDefault="000632B6" w:rsidP="000632B6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bCs/>
          <w:sz w:val="24"/>
          <w:szCs w:val="24"/>
          <w:lang w:val="pt-BR"/>
        </w:rPr>
        <w:t>Art. 8º.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Comissão de Organização e a Comissão Científica ser</w:t>
      </w:r>
      <w:r w:rsidR="00AF3DFA" w:rsidRPr="00AF0A8C">
        <w:rPr>
          <w:rFonts w:ascii="Arial Narrow" w:hAnsi="Arial Narrow" w:cs="Arial"/>
          <w:sz w:val="24"/>
          <w:szCs w:val="24"/>
          <w:lang w:val="pt-BR"/>
        </w:rPr>
        <w:t>ão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formada</w:t>
      </w:r>
      <w:r w:rsidR="00AF3DFA" w:rsidRPr="00AF0A8C">
        <w:rPr>
          <w:rFonts w:ascii="Arial Narrow" w:hAnsi="Arial Narrow" w:cs="Arial"/>
          <w:sz w:val="24"/>
          <w:szCs w:val="24"/>
          <w:lang w:val="pt-BR"/>
        </w:rPr>
        <w:t>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por Grupo</w:t>
      </w:r>
      <w:r w:rsidR="00AF3DFA" w:rsidRPr="00AF0A8C">
        <w:rPr>
          <w:rFonts w:ascii="Arial Narrow" w:hAnsi="Arial Narrow" w:cs="Arial"/>
          <w:sz w:val="24"/>
          <w:szCs w:val="24"/>
          <w:lang w:val="pt-BR"/>
        </w:rPr>
        <w:t>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de Trabalho instituído</w:t>
      </w:r>
      <w:r w:rsidR="00AF3DFA" w:rsidRPr="00AF0A8C">
        <w:rPr>
          <w:rFonts w:ascii="Arial Narrow" w:hAnsi="Arial Narrow" w:cs="Arial"/>
          <w:sz w:val="24"/>
          <w:szCs w:val="24"/>
          <w:lang w:val="pt-BR"/>
        </w:rPr>
        <w:t>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por ato do Secretário de Estado do Meio Ambiente e Infraestrutura.</w:t>
      </w:r>
    </w:p>
    <w:p w14:paraId="2197BD7B" w14:textId="55C94F63" w:rsidR="00797A53" w:rsidRPr="00AF0A8C" w:rsidRDefault="00CE4FCC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Art. </w:t>
      </w:r>
      <w:r w:rsidR="000632B6" w:rsidRPr="00AF0A8C">
        <w:rPr>
          <w:rFonts w:ascii="Arial Narrow" w:hAnsi="Arial Narrow" w:cs="Arial"/>
          <w:b/>
          <w:sz w:val="24"/>
          <w:szCs w:val="24"/>
          <w:lang w:val="pt-BR"/>
        </w:rPr>
        <w:t>9</w:t>
      </w:r>
      <w:r w:rsidRPr="00AF0A8C">
        <w:rPr>
          <w:rFonts w:ascii="Arial Narrow" w:hAnsi="Arial Narrow" w:cs="Arial"/>
          <w:b/>
          <w:sz w:val="24"/>
          <w:szCs w:val="24"/>
          <w:lang w:val="pt-BR"/>
        </w:rPr>
        <w:t>º</w:t>
      </w:r>
      <w:r w:rsidR="00797A53" w:rsidRPr="00AF0A8C">
        <w:rPr>
          <w:rFonts w:ascii="Arial Narrow" w:hAnsi="Arial Narrow" w:cs="Arial"/>
          <w:b/>
          <w:sz w:val="24"/>
          <w:szCs w:val="24"/>
          <w:lang w:val="pt-BR"/>
        </w:rPr>
        <w:t>.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t xml:space="preserve"> O processo de avaliação do estado de conservação das espécies da fauna e da flora do Rio Grande do Sul deverá considerar as seguintes diretrizes gerais:</w:t>
      </w:r>
    </w:p>
    <w:p w14:paraId="554CDBA5" w14:textId="77777777" w:rsidR="00797A53" w:rsidRPr="00AF0A8C" w:rsidRDefault="00797A53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 – A aplicação dos procedimentos, categorias e critérios para avaliação de risco de extinção desenvolvidos pela IUCN;</w:t>
      </w:r>
    </w:p>
    <w:p w14:paraId="7E8B8DDE" w14:textId="2FE87F58" w:rsidR="003E1ED3" w:rsidRPr="00AF0A8C" w:rsidRDefault="003E1ED3" w:rsidP="003E1ED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II - No caso dos animais vertebrados continentais, terrestres ou aquáticos, a avaliação de todas as espécies com ocorrência confirmada no território estadual, atual ou pretérita, identificando, além das espécies ameaçadas de extinção, aquelas não ameaçadas, as com dados insuficientes e aquelas às quais os critérios não se aplicam</w:t>
      </w:r>
      <w:r w:rsidR="00AB011E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26375503" w14:textId="18E98089" w:rsidR="00797A53" w:rsidRPr="00AF0A8C" w:rsidRDefault="003E1ED3" w:rsidP="003E1ED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III – No caso dos peixes marinhos</w:t>
      </w:r>
      <w:r w:rsidR="00665073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invertebrados</w:t>
      </w:r>
      <w:r w:rsidR="00665073" w:rsidRPr="00AF0A8C">
        <w:rPr>
          <w:rFonts w:ascii="Arial Narrow" w:hAnsi="Arial Narrow" w:cs="Arial"/>
          <w:sz w:val="24"/>
          <w:szCs w:val="24"/>
          <w:lang w:val="pt-BR"/>
        </w:rPr>
        <w:t xml:space="preserve"> e plantas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t>a avaliação do maior número possível de espécies</w:t>
      </w:r>
      <w:r w:rsidR="006059C2" w:rsidRPr="00AF0A8C">
        <w:rPr>
          <w:rFonts w:ascii="Arial Narrow" w:hAnsi="Arial Narrow" w:cs="Arial"/>
          <w:sz w:val="24"/>
          <w:szCs w:val="24"/>
          <w:lang w:val="pt-BR"/>
        </w:rPr>
        <w:t xml:space="preserve"> com ocorrência confirmada no território estadual, atual ou pretérita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t xml:space="preserve">, selecionadas com base 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lastRenderedPageBreak/>
        <w:t xml:space="preserve">em critérios como suspeita de risco de extinção, nível de conhecimento sobre o grupo e </w:t>
      </w:r>
      <w:r w:rsidR="00665073" w:rsidRPr="00AF0A8C">
        <w:rPr>
          <w:rFonts w:ascii="Arial Narrow" w:hAnsi="Arial Narrow" w:cs="Arial"/>
          <w:sz w:val="24"/>
          <w:szCs w:val="24"/>
          <w:lang w:val="pt-BR"/>
        </w:rPr>
        <w:t xml:space="preserve">a existência 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t xml:space="preserve">de especialistas no 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E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t>stado, e considerando sua importância ecológica, econômica e social;</w:t>
      </w:r>
    </w:p>
    <w:p w14:paraId="2D9CCADA" w14:textId="710497E7" w:rsidR="00797A53" w:rsidRPr="00AF0A8C" w:rsidRDefault="00AB011E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t>V – O ajuste da avaliação à escala regional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731EE186" w14:textId="4F32F598" w:rsidR="00797A53" w:rsidRPr="00AF0A8C" w:rsidRDefault="00797A53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V – A constituição de uma rede de especialistas em diferentes grupos da fauna e da flora silvestres do Rio Grande do Sul, que possuam amplo conhecimento e experiência de campo em suas áreas de especialidade, os quais serão convidados atendendo critérios de representatividade taxonômica, geográfica e institucional, de modo a garantir que as avaliações e recomendações de conservação sejam baseadas nos melhores dados e informações disponíveis;</w:t>
      </w:r>
    </w:p>
    <w:p w14:paraId="02BECF73" w14:textId="54076188" w:rsidR="00797A53" w:rsidRPr="00AF0A8C" w:rsidRDefault="00AB011E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VI</w:t>
      </w:r>
      <w:r w:rsidR="00797A53" w:rsidRPr="00AF0A8C">
        <w:rPr>
          <w:rFonts w:ascii="Arial Narrow" w:hAnsi="Arial Narrow" w:cs="Arial"/>
          <w:sz w:val="24"/>
          <w:szCs w:val="24"/>
          <w:lang w:val="pt-BR"/>
        </w:rPr>
        <w:t xml:space="preserve"> – A plena documentação de todas as etapas do processo, por meio do Sistema Live.</w:t>
      </w:r>
    </w:p>
    <w:p w14:paraId="2ABC9EF2" w14:textId="6C6380AD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>Art. 10º.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As avaliações do </w:t>
      </w:r>
      <w:r w:rsidR="000A3C15" w:rsidRPr="00AF0A8C">
        <w:rPr>
          <w:rFonts w:ascii="Arial Narrow" w:hAnsi="Arial Narrow" w:cs="Arial"/>
          <w:sz w:val="24"/>
          <w:szCs w:val="24"/>
          <w:lang w:val="pt-BR"/>
        </w:rPr>
        <w:t xml:space="preserve">risco de extinção </w:t>
      </w:r>
      <w:r w:rsidRPr="00AF0A8C">
        <w:rPr>
          <w:rFonts w:ascii="Arial Narrow" w:hAnsi="Arial Narrow" w:cs="Arial"/>
          <w:sz w:val="24"/>
          <w:szCs w:val="24"/>
          <w:lang w:val="pt-BR"/>
        </w:rPr>
        <w:t>de espécies têm caráter técnico-científico e adotam critérios que consideram dados relativos a:</w:t>
      </w:r>
    </w:p>
    <w:p w14:paraId="212A6303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 - tamanho da população;</w:t>
      </w:r>
    </w:p>
    <w:p w14:paraId="72252D4C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II - redução populacional observada ou projetada;</w:t>
      </w:r>
    </w:p>
    <w:p w14:paraId="1747BA31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III - flutuações populacionais extremas;</w:t>
      </w:r>
    </w:p>
    <w:p w14:paraId="35BEADC3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IV - extensão da área de distribuição geográfica;</w:t>
      </w:r>
    </w:p>
    <w:p w14:paraId="6F1CE203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V - grau de fragmentação, declínio continuado ou flutuações na qualidade do </w:t>
      </w:r>
      <w:r w:rsidRPr="00AF0A8C">
        <w:rPr>
          <w:rFonts w:ascii="Arial Narrow" w:hAnsi="Arial Narrow" w:cs="Arial"/>
          <w:i/>
          <w:sz w:val="24"/>
          <w:szCs w:val="24"/>
          <w:lang w:val="pt-BR"/>
        </w:rPr>
        <w:t>habitat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42177491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VI - ameaças;</w:t>
      </w:r>
    </w:p>
    <w:p w14:paraId="18DFB2AC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VII - medidas de conservação já adotadas;</w:t>
      </w:r>
    </w:p>
    <w:p w14:paraId="58D63BB6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VIII – análises quantitativas de viabilidade populacional. </w:t>
      </w:r>
    </w:p>
    <w:p w14:paraId="2DBD9D0B" w14:textId="566AC28D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1º. </w:t>
      </w:r>
      <w:r w:rsidR="00293BD7" w:rsidRPr="00AF0A8C">
        <w:rPr>
          <w:rFonts w:ascii="Arial Narrow" w:hAnsi="Arial Narrow" w:cs="Arial"/>
          <w:sz w:val="24"/>
          <w:szCs w:val="24"/>
          <w:lang w:val="pt-BR"/>
        </w:rPr>
        <w:t xml:space="preserve">A avaliação de risco de extinção de espécies </w:t>
      </w:r>
      <w:r w:rsidRPr="00AF0A8C">
        <w:rPr>
          <w:rFonts w:ascii="Arial Narrow" w:hAnsi="Arial Narrow" w:cs="Arial"/>
          <w:sz w:val="24"/>
          <w:szCs w:val="24"/>
          <w:lang w:val="pt-BR"/>
        </w:rPr>
        <w:t>admite o uso de dados observados, estimados, inferidos ou projetados, em conformidade com as diretrizes da IUCN, desde que tenham sido obtidos por métodos adequados e sejam tecnicamente defensáveis.</w:t>
      </w:r>
    </w:p>
    <w:p w14:paraId="5E3E865C" w14:textId="77777777" w:rsidR="002676C8" w:rsidRPr="00AF0A8C" w:rsidRDefault="002676C8" w:rsidP="002676C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 2º. As avaliações terão por escopo reconhecer as espécies ameaçadas de extinção no território estadual e na respectiva plataforma continental e zona econômica exclusiva correspondente.</w:t>
      </w:r>
    </w:p>
    <w:p w14:paraId="66CFC75F" w14:textId="3AB02F6F" w:rsidR="006C5F73" w:rsidRPr="00AF0A8C" w:rsidRDefault="00B16111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lastRenderedPageBreak/>
        <w:t xml:space="preserve">Art. </w:t>
      </w:r>
      <w:r w:rsidR="000632B6" w:rsidRPr="00AF0A8C">
        <w:rPr>
          <w:rFonts w:ascii="Arial Narrow" w:hAnsi="Arial Narrow" w:cs="Arial"/>
          <w:b/>
          <w:sz w:val="24"/>
          <w:szCs w:val="24"/>
          <w:lang w:val="pt-BR"/>
        </w:rPr>
        <w:t>1</w:t>
      </w:r>
      <w:r w:rsidR="002676C8" w:rsidRPr="00AF0A8C">
        <w:rPr>
          <w:rFonts w:ascii="Arial Narrow" w:hAnsi="Arial Narrow" w:cs="Arial"/>
          <w:b/>
          <w:sz w:val="24"/>
          <w:szCs w:val="24"/>
          <w:lang w:val="pt-BR"/>
        </w:rPr>
        <w:t>1</w:t>
      </w:r>
      <w:r w:rsidR="005562B5" w:rsidRPr="00AF0A8C">
        <w:rPr>
          <w:rFonts w:ascii="Arial Narrow" w:hAnsi="Arial Narrow" w:cs="Arial"/>
          <w:b/>
          <w:sz w:val="24"/>
          <w:szCs w:val="24"/>
          <w:lang w:val="pt-BR"/>
        </w:rPr>
        <w:t>.</w:t>
      </w:r>
      <w:r w:rsidR="005562B5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7C17D1" w:rsidRPr="00AF0A8C">
        <w:rPr>
          <w:rFonts w:ascii="Arial Narrow" w:hAnsi="Arial Narrow" w:cs="Arial"/>
          <w:sz w:val="24"/>
          <w:szCs w:val="24"/>
          <w:lang w:val="pt-BR"/>
        </w:rPr>
        <w:t xml:space="preserve">O processo de avaliação do estado de conservação das espécies da fauna e da flora do Rio Grande do Sul e </w:t>
      </w:r>
      <w:r w:rsidR="006428CB" w:rsidRPr="00AF0A8C">
        <w:rPr>
          <w:rFonts w:ascii="Arial Narrow" w:hAnsi="Arial Narrow" w:cs="Arial"/>
          <w:sz w:val="24"/>
          <w:szCs w:val="24"/>
          <w:lang w:val="pt-BR"/>
        </w:rPr>
        <w:t>de</w:t>
      </w:r>
      <w:r w:rsidR="006B324C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555E32" w:rsidRPr="00AF0A8C">
        <w:rPr>
          <w:rFonts w:ascii="Arial Narrow" w:hAnsi="Arial Narrow" w:cs="Arial"/>
          <w:sz w:val="24"/>
          <w:szCs w:val="24"/>
          <w:lang w:val="pt-BR"/>
        </w:rPr>
        <w:t>elaboração</w:t>
      </w:r>
      <w:r w:rsidR="007C17D1" w:rsidRPr="00AF0A8C">
        <w:rPr>
          <w:rFonts w:ascii="Arial Narrow" w:hAnsi="Arial Narrow" w:cs="Arial"/>
          <w:sz w:val="24"/>
          <w:szCs w:val="24"/>
          <w:lang w:val="pt-BR"/>
        </w:rPr>
        <w:t xml:space="preserve"> das respectivas listas de espécies ameaçadas de extinção obedecer</w:t>
      </w:r>
      <w:r w:rsidR="006428CB" w:rsidRPr="00AF0A8C">
        <w:rPr>
          <w:rFonts w:ascii="Arial Narrow" w:hAnsi="Arial Narrow" w:cs="Arial"/>
          <w:sz w:val="24"/>
          <w:szCs w:val="24"/>
          <w:lang w:val="pt-BR"/>
        </w:rPr>
        <w:t>á</w:t>
      </w:r>
      <w:r w:rsidR="007C17D1" w:rsidRPr="00AF0A8C">
        <w:rPr>
          <w:rFonts w:ascii="Arial Narrow" w:hAnsi="Arial Narrow" w:cs="Arial"/>
          <w:sz w:val="24"/>
          <w:szCs w:val="24"/>
          <w:lang w:val="pt-BR"/>
        </w:rPr>
        <w:t xml:space="preserve"> às seguintes etapas</w:t>
      </w:r>
      <w:r w:rsidR="006B324C" w:rsidRPr="00AF0A8C">
        <w:rPr>
          <w:rFonts w:ascii="Arial Narrow" w:hAnsi="Arial Narrow" w:cs="Arial"/>
          <w:sz w:val="24"/>
          <w:szCs w:val="24"/>
          <w:lang w:val="pt-BR"/>
        </w:rPr>
        <w:t xml:space="preserve"> sequenciais</w:t>
      </w:r>
      <w:r w:rsidR="00293BD7" w:rsidRPr="00AF0A8C">
        <w:rPr>
          <w:rFonts w:ascii="Arial Narrow" w:hAnsi="Arial Narrow" w:cs="Arial"/>
          <w:sz w:val="24"/>
          <w:szCs w:val="24"/>
          <w:lang w:val="pt-BR"/>
        </w:rPr>
        <w:t>:</w:t>
      </w:r>
    </w:p>
    <w:p w14:paraId="17930842" w14:textId="7C3FE7E5" w:rsidR="00F46DA1" w:rsidRPr="00AF0A8C" w:rsidRDefault="00293BD7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1º </w:t>
      </w:r>
      <w:r w:rsidR="00F46DA1" w:rsidRPr="00AF0A8C">
        <w:rPr>
          <w:rFonts w:ascii="Arial Narrow" w:hAnsi="Arial Narrow" w:cs="Arial"/>
          <w:sz w:val="24"/>
          <w:szCs w:val="24"/>
          <w:lang w:val="pt-BR"/>
        </w:rPr>
        <w:t>Fase preparatória</w:t>
      </w:r>
      <w:r w:rsidR="00555E32" w:rsidRPr="00AF0A8C">
        <w:rPr>
          <w:rFonts w:ascii="Arial Narrow" w:hAnsi="Arial Narrow" w:cs="Arial"/>
          <w:sz w:val="24"/>
          <w:szCs w:val="24"/>
          <w:lang w:val="pt-BR"/>
        </w:rPr>
        <w:t>:</w:t>
      </w:r>
    </w:p>
    <w:p w14:paraId="6F8922D7" w14:textId="01C41BFD" w:rsidR="00555E32" w:rsidRPr="00AF0A8C" w:rsidRDefault="00555E32" w:rsidP="00F91099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 – Constituição da Comissão de Organização</w:t>
      </w:r>
      <w:r w:rsidR="005062C7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41F2596F" w14:textId="76A89C9C" w:rsidR="00555E32" w:rsidRPr="00AF0A8C" w:rsidRDefault="00555E32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II – Constituição da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Pr="00AF0A8C">
        <w:rPr>
          <w:rFonts w:ascii="Arial Narrow" w:hAnsi="Arial Narrow" w:cs="Arial"/>
          <w:sz w:val="24"/>
          <w:szCs w:val="24"/>
          <w:lang w:val="pt-BR"/>
        </w:rPr>
        <w:t>omiss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ão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Pr="00AF0A8C">
        <w:rPr>
          <w:rFonts w:ascii="Arial Narrow" w:hAnsi="Arial Narrow" w:cs="Arial"/>
          <w:sz w:val="24"/>
          <w:szCs w:val="24"/>
          <w:lang w:val="pt-BR"/>
        </w:rPr>
        <w:t>ientífica</w:t>
      </w:r>
      <w:r w:rsidR="005062C7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3D8D12A5" w14:textId="05E58D1D" w:rsidR="00E10A55" w:rsidRPr="00AF0A8C" w:rsidRDefault="00E10A55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III – Definição dos Coordenadores Científicos;</w:t>
      </w:r>
    </w:p>
    <w:p w14:paraId="47165375" w14:textId="3FFF3A29" w:rsidR="002D4C09" w:rsidRPr="00AF0A8C" w:rsidRDefault="002D4C0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V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Abertura do processo de avaliação no Sistema Live</w:t>
      </w:r>
      <w:r w:rsidR="005062C7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7282A4F0" w14:textId="3D670771" w:rsidR="007058A8" w:rsidRPr="00AF0A8C" w:rsidRDefault="002D4C09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V </w:t>
      </w:r>
      <w:r w:rsidR="007058A8" w:rsidRPr="00AF0A8C">
        <w:rPr>
          <w:rFonts w:ascii="Arial Narrow" w:hAnsi="Arial Narrow" w:cs="Arial"/>
          <w:sz w:val="24"/>
          <w:szCs w:val="24"/>
          <w:lang w:val="pt-BR"/>
        </w:rPr>
        <w:t>–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7058A8" w:rsidRPr="00AF0A8C">
        <w:rPr>
          <w:rFonts w:ascii="Arial Narrow" w:hAnsi="Arial Narrow" w:cs="Arial"/>
          <w:sz w:val="24"/>
          <w:szCs w:val="24"/>
          <w:lang w:val="pt-BR"/>
        </w:rPr>
        <w:t xml:space="preserve">Designação dos coordenadores de </w:t>
      </w:r>
      <w:r w:rsidR="008B734E" w:rsidRPr="00AF0A8C">
        <w:rPr>
          <w:rFonts w:ascii="Arial Narrow" w:hAnsi="Arial Narrow" w:cs="Arial"/>
          <w:sz w:val="24"/>
          <w:szCs w:val="24"/>
          <w:lang w:val="pt-BR"/>
        </w:rPr>
        <w:t>grupo taxonômico</w:t>
      </w:r>
      <w:r w:rsidR="007058A8" w:rsidRPr="00AF0A8C">
        <w:rPr>
          <w:rFonts w:ascii="Arial Narrow" w:hAnsi="Arial Narrow" w:cs="Arial"/>
          <w:sz w:val="24"/>
          <w:szCs w:val="24"/>
          <w:lang w:val="pt-BR"/>
        </w:rPr>
        <w:t xml:space="preserve"> pela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="007058A8" w:rsidRPr="00AF0A8C">
        <w:rPr>
          <w:rFonts w:ascii="Arial Narrow" w:hAnsi="Arial Narrow" w:cs="Arial"/>
          <w:sz w:val="24"/>
          <w:szCs w:val="24"/>
          <w:lang w:val="pt-BR"/>
        </w:rPr>
        <w:t>omiss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ão</w:t>
      </w:r>
      <w:r w:rsidR="007058A8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="007058A8" w:rsidRPr="00AF0A8C">
        <w:rPr>
          <w:rFonts w:ascii="Arial Narrow" w:hAnsi="Arial Narrow" w:cs="Arial"/>
          <w:sz w:val="24"/>
          <w:szCs w:val="24"/>
          <w:lang w:val="pt-BR"/>
        </w:rPr>
        <w:t>ientífica</w:t>
      </w:r>
      <w:r w:rsidR="005062C7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0B505133" w14:textId="34955E02" w:rsidR="002D4C09" w:rsidRPr="00AF0A8C" w:rsidRDefault="007058A8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V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Convite a</w:t>
      </w:r>
      <w:r w:rsidR="00743360" w:rsidRPr="00AF0A8C">
        <w:rPr>
          <w:rFonts w:ascii="Arial Narrow" w:hAnsi="Arial Narrow" w:cs="Arial"/>
          <w:sz w:val="24"/>
          <w:szCs w:val="24"/>
          <w:lang w:val="pt-BR"/>
        </w:rPr>
        <w:t>os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especialistas pelos coordenadores de </w:t>
      </w:r>
      <w:r w:rsidR="008B734E" w:rsidRPr="00AF0A8C">
        <w:rPr>
          <w:rFonts w:ascii="Arial Narrow" w:hAnsi="Arial Narrow" w:cs="Arial"/>
          <w:sz w:val="24"/>
          <w:szCs w:val="24"/>
          <w:lang w:val="pt-BR"/>
        </w:rPr>
        <w:t>grupo taxonômico</w:t>
      </w:r>
      <w:r w:rsidRPr="00AF0A8C">
        <w:rPr>
          <w:rFonts w:ascii="Arial Narrow" w:hAnsi="Arial Narrow" w:cs="Arial"/>
          <w:sz w:val="24"/>
          <w:szCs w:val="24"/>
          <w:lang w:val="pt-BR"/>
        </w:rPr>
        <w:t>, para constituição de grupo de trabalho responsável pela avaliação do estado de conservação das espécies;</w:t>
      </w:r>
    </w:p>
    <w:p w14:paraId="17253449" w14:textId="6144320A" w:rsidR="007058A8" w:rsidRPr="00AF0A8C" w:rsidRDefault="007058A8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V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I – Elaboração e distribuição de documentos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contendo diretrizes técnicas</w:t>
      </w:r>
      <w:r w:rsidR="00D5078A" w:rsidRPr="00AF0A8C">
        <w:rPr>
          <w:rFonts w:ascii="Arial Narrow" w:hAnsi="Arial Narrow" w:cs="Arial"/>
          <w:sz w:val="24"/>
          <w:szCs w:val="24"/>
          <w:lang w:val="pt-BR"/>
        </w:rPr>
        <w:t xml:space="preserve">, instruções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 xml:space="preserve">e cronograma </w:t>
      </w:r>
      <w:r w:rsidR="00D5078A" w:rsidRPr="00AF0A8C">
        <w:rPr>
          <w:rFonts w:ascii="Arial Narrow" w:hAnsi="Arial Narrow" w:cs="Arial"/>
          <w:sz w:val="24"/>
          <w:szCs w:val="24"/>
          <w:lang w:val="pt-BR"/>
        </w:rPr>
        <w:t>para as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 xml:space="preserve"> avaliações 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pela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Pr="00AF0A8C">
        <w:rPr>
          <w:rFonts w:ascii="Arial Narrow" w:hAnsi="Arial Narrow" w:cs="Arial"/>
          <w:sz w:val="24"/>
          <w:szCs w:val="24"/>
          <w:lang w:val="pt-BR"/>
        </w:rPr>
        <w:t>omiss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ão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Pr="00AF0A8C">
        <w:rPr>
          <w:rFonts w:ascii="Arial Narrow" w:hAnsi="Arial Narrow" w:cs="Arial"/>
          <w:sz w:val="24"/>
          <w:szCs w:val="24"/>
          <w:lang w:val="pt-BR"/>
        </w:rPr>
        <w:t>ientífica</w:t>
      </w:r>
      <w:r w:rsidR="00743360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 xml:space="preserve"> com apoio da Comissão de Organização;</w:t>
      </w:r>
    </w:p>
    <w:p w14:paraId="01584453" w14:textId="61B9019E" w:rsidR="00743360" w:rsidRPr="00AF0A8C" w:rsidRDefault="00743360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VII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Realização de oficina de nivelamento </w:t>
      </w:r>
      <w:r w:rsidR="00E37724" w:rsidRPr="00AF0A8C">
        <w:rPr>
          <w:rFonts w:ascii="Arial Narrow" w:hAnsi="Arial Narrow" w:cs="Arial"/>
          <w:sz w:val="24"/>
          <w:szCs w:val="24"/>
          <w:lang w:val="pt-BR"/>
        </w:rPr>
        <w:t>sobre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aplicação dos c</w:t>
      </w:r>
      <w:r w:rsidR="00492329" w:rsidRPr="00AF0A8C">
        <w:rPr>
          <w:rFonts w:ascii="Arial Narrow" w:hAnsi="Arial Narrow" w:cs="Arial"/>
          <w:sz w:val="24"/>
          <w:szCs w:val="24"/>
          <w:lang w:val="pt-BR"/>
        </w:rPr>
        <w:t>ritérios da IUCN e treinamento d</w:t>
      </w:r>
      <w:r w:rsidRPr="00AF0A8C">
        <w:rPr>
          <w:rFonts w:ascii="Arial Narrow" w:hAnsi="Arial Narrow" w:cs="Arial"/>
          <w:sz w:val="24"/>
          <w:szCs w:val="24"/>
          <w:lang w:val="pt-BR"/>
        </w:rPr>
        <w:t>o uso do sistema LIVE</w:t>
      </w:r>
      <w:r w:rsidR="002F32AC" w:rsidRPr="00AF0A8C">
        <w:rPr>
          <w:rFonts w:ascii="Arial Narrow" w:hAnsi="Arial Narrow" w:cs="Arial"/>
          <w:sz w:val="24"/>
          <w:szCs w:val="24"/>
          <w:lang w:val="pt-BR"/>
        </w:rPr>
        <w:t xml:space="preserve"> com todos os especialistas convidados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72FAF0E8" w14:textId="51A5C43C" w:rsidR="00555E32" w:rsidRPr="00AF0A8C" w:rsidRDefault="00293BD7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</w:t>
      </w:r>
      <w:r w:rsidR="00492329" w:rsidRPr="00AF0A8C">
        <w:rPr>
          <w:rFonts w:ascii="Arial Narrow" w:hAnsi="Arial Narrow" w:cs="Arial"/>
          <w:sz w:val="24"/>
          <w:szCs w:val="24"/>
          <w:lang w:val="pt-BR"/>
        </w:rPr>
        <w:t>2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º </w:t>
      </w:r>
      <w:r w:rsidR="00554C89" w:rsidRPr="00AF0A8C">
        <w:rPr>
          <w:rFonts w:ascii="Arial Narrow" w:hAnsi="Arial Narrow" w:cs="Arial"/>
          <w:sz w:val="24"/>
          <w:szCs w:val="24"/>
          <w:lang w:val="pt-BR"/>
        </w:rPr>
        <w:t>Fase avaliativa:</w:t>
      </w:r>
    </w:p>
    <w:p w14:paraId="28298CC6" w14:textId="0C447F6A" w:rsidR="006D67B3" w:rsidRPr="00AF0A8C" w:rsidRDefault="00E10A55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IX</w:t>
      </w:r>
      <w:r w:rsidR="003325A5" w:rsidRPr="00AF0A8C">
        <w:rPr>
          <w:rFonts w:ascii="Arial Narrow" w:hAnsi="Arial Narrow" w:cs="Arial"/>
          <w:sz w:val="24"/>
          <w:szCs w:val="24"/>
          <w:lang w:val="pt-BR"/>
        </w:rPr>
        <w:t xml:space="preserve"> – </w:t>
      </w:r>
      <w:r w:rsidR="006D67B3" w:rsidRPr="00AF0A8C">
        <w:rPr>
          <w:rFonts w:ascii="Arial Narrow" w:hAnsi="Arial Narrow" w:cs="Arial"/>
          <w:sz w:val="24"/>
          <w:szCs w:val="24"/>
          <w:lang w:val="pt-BR"/>
        </w:rPr>
        <w:t>Definição dos táxons a serem avaliados em cada grupo taxonômico;</w:t>
      </w:r>
    </w:p>
    <w:p w14:paraId="484BA06B" w14:textId="3AD8CF63" w:rsidR="006D67B3" w:rsidRPr="00AF0A8C" w:rsidRDefault="006D67B3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X – </w:t>
      </w:r>
      <w:r w:rsidR="004C418B" w:rsidRPr="00AF0A8C">
        <w:rPr>
          <w:rFonts w:ascii="Arial Narrow" w:hAnsi="Arial Narrow" w:cs="Arial"/>
          <w:sz w:val="24"/>
          <w:szCs w:val="24"/>
          <w:lang w:val="pt-BR"/>
        </w:rPr>
        <w:t xml:space="preserve">Distribuição dos táxons entre os especialistas de cada grupo taxonômico pelo </w:t>
      </w:r>
      <w:r w:rsidR="008B734E" w:rsidRPr="00AF0A8C">
        <w:rPr>
          <w:rFonts w:ascii="Arial Narrow" w:hAnsi="Arial Narrow" w:cs="Arial"/>
          <w:sz w:val="24"/>
          <w:szCs w:val="24"/>
          <w:lang w:val="pt-BR"/>
        </w:rPr>
        <w:t xml:space="preserve">respectivo </w:t>
      </w:r>
      <w:r w:rsidR="004C418B" w:rsidRPr="00AF0A8C">
        <w:rPr>
          <w:rFonts w:ascii="Arial Narrow" w:hAnsi="Arial Narrow" w:cs="Arial"/>
          <w:sz w:val="24"/>
          <w:szCs w:val="24"/>
          <w:lang w:val="pt-BR"/>
        </w:rPr>
        <w:t>coordenador</w:t>
      </w:r>
      <w:r w:rsidR="00966615" w:rsidRPr="00AF0A8C">
        <w:rPr>
          <w:rFonts w:ascii="Arial Narrow" w:hAnsi="Arial Narrow" w:cs="Arial"/>
          <w:sz w:val="24"/>
          <w:szCs w:val="24"/>
          <w:lang w:val="pt-BR"/>
        </w:rPr>
        <w:t xml:space="preserve">, com designação de especialista responsável para cada </w:t>
      </w:r>
      <w:r w:rsidR="006D674F" w:rsidRPr="00AF0A8C">
        <w:rPr>
          <w:rFonts w:ascii="Arial Narrow" w:hAnsi="Arial Narrow" w:cs="Arial"/>
          <w:sz w:val="24"/>
          <w:szCs w:val="24"/>
          <w:lang w:val="pt-BR"/>
        </w:rPr>
        <w:t>táxon</w:t>
      </w:r>
      <w:r w:rsidR="004C418B" w:rsidRPr="00AF0A8C">
        <w:rPr>
          <w:rFonts w:ascii="Arial Narrow" w:hAnsi="Arial Narrow" w:cs="Arial"/>
          <w:sz w:val="24"/>
          <w:szCs w:val="24"/>
          <w:lang w:val="pt-BR"/>
        </w:rPr>
        <w:t>;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</w:p>
    <w:p w14:paraId="7742E7D1" w14:textId="2A98E68D" w:rsidR="00554C89" w:rsidRPr="00AF0A8C" w:rsidRDefault="00A24D03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</w:t>
      </w:r>
      <w:r w:rsidR="003325A5" w:rsidRPr="00AF0A8C">
        <w:rPr>
          <w:rFonts w:ascii="Arial Narrow" w:hAnsi="Arial Narrow" w:cs="Arial"/>
          <w:sz w:val="24"/>
          <w:szCs w:val="24"/>
          <w:lang w:val="pt-BR"/>
        </w:rPr>
        <w:t xml:space="preserve">Compilação de informações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 xml:space="preserve">sobre as espécies </w:t>
      </w:r>
      <w:r w:rsidR="003325A5" w:rsidRPr="00AF0A8C">
        <w:rPr>
          <w:rFonts w:ascii="Arial Narrow" w:hAnsi="Arial Narrow" w:cs="Arial"/>
          <w:sz w:val="24"/>
          <w:szCs w:val="24"/>
          <w:lang w:val="pt-BR"/>
        </w:rPr>
        <w:t xml:space="preserve">e preenchimento </w:t>
      </w:r>
      <w:r w:rsidR="002F32AC" w:rsidRPr="00AF0A8C">
        <w:rPr>
          <w:rFonts w:ascii="Arial Narrow" w:hAnsi="Arial Narrow" w:cs="Arial"/>
          <w:sz w:val="24"/>
          <w:szCs w:val="24"/>
          <w:lang w:val="pt-BR"/>
        </w:rPr>
        <w:t>dos formulários eletrônicos</w:t>
      </w:r>
      <w:r w:rsidR="003325A5" w:rsidRPr="00AF0A8C">
        <w:rPr>
          <w:rFonts w:ascii="Arial Narrow" w:hAnsi="Arial Narrow" w:cs="Arial"/>
          <w:sz w:val="24"/>
          <w:szCs w:val="24"/>
          <w:lang w:val="pt-BR"/>
        </w:rPr>
        <w:t xml:space="preserve"> de avaliação no Sistema LIVE pelos especialistas </w:t>
      </w:r>
      <w:r w:rsidR="009D3F51" w:rsidRPr="00AF0A8C">
        <w:rPr>
          <w:rFonts w:ascii="Arial Narrow" w:hAnsi="Arial Narrow" w:cs="Arial"/>
          <w:sz w:val="24"/>
          <w:szCs w:val="24"/>
          <w:lang w:val="pt-BR"/>
        </w:rPr>
        <w:t>responsáveis</w:t>
      </w:r>
      <w:r w:rsidR="00A2547D" w:rsidRPr="00AF0A8C">
        <w:rPr>
          <w:rFonts w:ascii="Arial Narrow" w:hAnsi="Arial Narrow" w:cs="Arial"/>
          <w:sz w:val="24"/>
          <w:szCs w:val="24"/>
          <w:lang w:val="pt-BR"/>
        </w:rPr>
        <w:t>, com aplicação dos critérios da IUCN</w:t>
      </w:r>
      <w:r w:rsidR="003325A5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5105EAD0" w14:textId="46D1840B" w:rsidR="00A2547D" w:rsidRPr="00AF0A8C" w:rsidRDefault="00594C0C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I – </w:t>
      </w:r>
      <w:r w:rsidR="00A2547D" w:rsidRPr="00AF0A8C">
        <w:rPr>
          <w:rFonts w:ascii="Arial Narrow" w:hAnsi="Arial Narrow" w:cs="Arial"/>
          <w:sz w:val="24"/>
          <w:szCs w:val="24"/>
          <w:lang w:val="pt-BR"/>
        </w:rPr>
        <w:t xml:space="preserve">Revisão e complementação </w:t>
      </w:r>
      <w:r w:rsidR="002F32AC" w:rsidRPr="00AF0A8C">
        <w:rPr>
          <w:rFonts w:ascii="Arial Narrow" w:hAnsi="Arial Narrow" w:cs="Arial"/>
          <w:sz w:val="24"/>
          <w:szCs w:val="24"/>
          <w:lang w:val="pt-BR"/>
        </w:rPr>
        <w:t xml:space="preserve">dos formulários </w:t>
      </w:r>
      <w:r w:rsidR="00A2547D" w:rsidRPr="00AF0A8C">
        <w:rPr>
          <w:rFonts w:ascii="Arial Narrow" w:hAnsi="Arial Narrow" w:cs="Arial"/>
          <w:sz w:val="24"/>
          <w:szCs w:val="24"/>
          <w:lang w:val="pt-BR"/>
        </w:rPr>
        <w:t>de avaliação pelos demais especialistas do grupo;</w:t>
      </w:r>
    </w:p>
    <w:p w14:paraId="5C5609D7" w14:textId="6EC36526" w:rsidR="00A2547D" w:rsidRPr="00AF0A8C" w:rsidRDefault="00A2547D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lastRenderedPageBreak/>
        <w:t>XI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I – Sistematização e validação </w:t>
      </w:r>
      <w:r w:rsidR="00731A83" w:rsidRPr="00AF0A8C">
        <w:rPr>
          <w:rFonts w:ascii="Arial Narrow" w:hAnsi="Arial Narrow" w:cs="Arial"/>
          <w:sz w:val="24"/>
          <w:szCs w:val="24"/>
          <w:lang w:val="pt-BR"/>
        </w:rPr>
        <w:t>dos formulários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de avaliação pelo coordenador de </w:t>
      </w:r>
      <w:r w:rsidR="008B734E" w:rsidRPr="00AF0A8C">
        <w:rPr>
          <w:rFonts w:ascii="Arial Narrow" w:hAnsi="Arial Narrow" w:cs="Arial"/>
          <w:sz w:val="24"/>
          <w:szCs w:val="24"/>
          <w:lang w:val="pt-BR"/>
        </w:rPr>
        <w:t>grupo taxonômico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, </w:t>
      </w:r>
      <w:r w:rsidR="00A1675C" w:rsidRPr="00AF0A8C">
        <w:rPr>
          <w:rFonts w:ascii="Arial Narrow" w:hAnsi="Arial Narrow" w:cs="Arial"/>
          <w:sz w:val="24"/>
          <w:szCs w:val="24"/>
          <w:lang w:val="pt-BR"/>
        </w:rPr>
        <w:t>consolidando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avaliação de consenso do grupo;</w:t>
      </w:r>
    </w:p>
    <w:p w14:paraId="3F156913" w14:textId="2D7806C8" w:rsidR="00A2547D" w:rsidRPr="00AF0A8C" w:rsidRDefault="00A2547D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XI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V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</w:t>
      </w:r>
      <w:r w:rsidR="00731A83" w:rsidRPr="00AF0A8C">
        <w:rPr>
          <w:rFonts w:ascii="Arial Narrow" w:hAnsi="Arial Narrow" w:cs="Arial"/>
          <w:sz w:val="24"/>
          <w:szCs w:val="24"/>
          <w:lang w:val="pt-BR"/>
        </w:rPr>
        <w:t xml:space="preserve">Consulta a </w:t>
      </w:r>
      <w:r w:rsidRPr="00AF0A8C">
        <w:rPr>
          <w:rFonts w:ascii="Arial Narrow" w:hAnsi="Arial Narrow" w:cs="Arial"/>
          <w:sz w:val="24"/>
          <w:szCs w:val="24"/>
          <w:lang w:val="pt-BR"/>
        </w:rPr>
        <w:t>colaboradores externos (opcional);</w:t>
      </w:r>
    </w:p>
    <w:p w14:paraId="44D34D00" w14:textId="70A8E9DD" w:rsidR="00A2547D" w:rsidRPr="00AF0A8C" w:rsidRDefault="00A2547D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XV – Sistematização e validação das contribuições dos colaboradores externos (quando houver) pelo coordenador e especialistas do grupo</w:t>
      </w:r>
      <w:r w:rsidR="008B734E" w:rsidRPr="00AF0A8C">
        <w:rPr>
          <w:rFonts w:ascii="Arial Narrow" w:hAnsi="Arial Narrow" w:cs="Arial"/>
          <w:sz w:val="24"/>
          <w:szCs w:val="24"/>
          <w:lang w:val="pt-BR"/>
        </w:rPr>
        <w:t xml:space="preserve"> taxonômico</w:t>
      </w:r>
      <w:r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647E41B6" w14:textId="1B20C0DE" w:rsidR="00A2547D" w:rsidRPr="00AF0A8C" w:rsidRDefault="00A2547D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XV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</w:t>
      </w:r>
      <w:r w:rsidR="00532C00" w:rsidRPr="00AF0A8C">
        <w:rPr>
          <w:rFonts w:ascii="Arial Narrow" w:hAnsi="Arial Narrow" w:cs="Arial"/>
          <w:sz w:val="24"/>
          <w:szCs w:val="24"/>
          <w:lang w:val="pt-BR"/>
        </w:rPr>
        <w:t xml:space="preserve"> Envio </w:t>
      </w:r>
      <w:r w:rsidR="00731A83" w:rsidRPr="00AF0A8C">
        <w:rPr>
          <w:rFonts w:ascii="Arial Narrow" w:hAnsi="Arial Narrow" w:cs="Arial"/>
          <w:sz w:val="24"/>
          <w:szCs w:val="24"/>
          <w:lang w:val="pt-BR"/>
        </w:rPr>
        <w:t xml:space="preserve">dos formulários de avaliação finais </w:t>
      </w:r>
      <w:r w:rsidR="00A1675C" w:rsidRPr="00AF0A8C">
        <w:rPr>
          <w:rFonts w:ascii="Arial Narrow" w:hAnsi="Arial Narrow" w:cs="Arial"/>
          <w:sz w:val="24"/>
          <w:szCs w:val="24"/>
          <w:lang w:val="pt-BR"/>
        </w:rPr>
        <w:t>à</w:t>
      </w:r>
      <w:r w:rsidR="00C36C2D" w:rsidRPr="00AF0A8C">
        <w:rPr>
          <w:rFonts w:ascii="Arial Narrow" w:hAnsi="Arial Narrow" w:cs="Arial"/>
          <w:sz w:val="24"/>
          <w:szCs w:val="24"/>
          <w:lang w:val="pt-BR"/>
        </w:rPr>
        <w:t xml:space="preserve"> C</w:t>
      </w:r>
      <w:r w:rsidR="00A1675C" w:rsidRPr="00AF0A8C">
        <w:rPr>
          <w:rFonts w:ascii="Arial Narrow" w:hAnsi="Arial Narrow" w:cs="Arial"/>
          <w:sz w:val="24"/>
          <w:szCs w:val="24"/>
          <w:lang w:val="pt-BR"/>
        </w:rPr>
        <w:t xml:space="preserve">omissão </w:t>
      </w:r>
      <w:r w:rsidR="00C36C2D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="00A1675C" w:rsidRPr="00AF0A8C">
        <w:rPr>
          <w:rFonts w:ascii="Arial Narrow" w:hAnsi="Arial Narrow" w:cs="Arial"/>
          <w:sz w:val="24"/>
          <w:szCs w:val="24"/>
          <w:lang w:val="pt-BR"/>
        </w:rPr>
        <w:t>ientífica</w:t>
      </w:r>
      <w:r w:rsidR="00C36C2D" w:rsidRPr="00AF0A8C">
        <w:rPr>
          <w:rFonts w:ascii="Arial Narrow" w:hAnsi="Arial Narrow" w:cs="Arial"/>
          <w:sz w:val="24"/>
          <w:szCs w:val="24"/>
          <w:lang w:val="pt-BR"/>
        </w:rPr>
        <w:t xml:space="preserve"> pelo</w:t>
      </w:r>
      <w:r w:rsidR="00ED77C4" w:rsidRPr="00AF0A8C">
        <w:rPr>
          <w:rFonts w:ascii="Arial Narrow" w:hAnsi="Arial Narrow" w:cs="Arial"/>
          <w:sz w:val="24"/>
          <w:szCs w:val="24"/>
          <w:lang w:val="pt-BR"/>
        </w:rPr>
        <w:t>s</w:t>
      </w:r>
      <w:r w:rsidR="00C36C2D" w:rsidRPr="00AF0A8C">
        <w:rPr>
          <w:rFonts w:ascii="Arial Narrow" w:hAnsi="Arial Narrow" w:cs="Arial"/>
          <w:sz w:val="24"/>
          <w:szCs w:val="24"/>
          <w:lang w:val="pt-BR"/>
        </w:rPr>
        <w:t xml:space="preserve"> coordenador</w:t>
      </w:r>
      <w:r w:rsidR="00ED77C4" w:rsidRPr="00AF0A8C">
        <w:rPr>
          <w:rFonts w:ascii="Arial Narrow" w:hAnsi="Arial Narrow" w:cs="Arial"/>
          <w:sz w:val="24"/>
          <w:szCs w:val="24"/>
          <w:lang w:val="pt-BR"/>
        </w:rPr>
        <w:t>es</w:t>
      </w:r>
      <w:r w:rsidR="00C36C2D" w:rsidRPr="00AF0A8C">
        <w:rPr>
          <w:rFonts w:ascii="Arial Narrow" w:hAnsi="Arial Narrow" w:cs="Arial"/>
          <w:sz w:val="24"/>
          <w:szCs w:val="24"/>
          <w:lang w:val="pt-BR"/>
        </w:rPr>
        <w:t xml:space="preserve"> de </w:t>
      </w:r>
      <w:r w:rsidR="008B734E" w:rsidRPr="00AF0A8C">
        <w:rPr>
          <w:rFonts w:ascii="Arial Narrow" w:hAnsi="Arial Narrow" w:cs="Arial"/>
          <w:sz w:val="24"/>
          <w:szCs w:val="24"/>
          <w:lang w:val="pt-BR"/>
        </w:rPr>
        <w:t>grupo taxonômico</w:t>
      </w:r>
      <w:r w:rsidR="00A1675C" w:rsidRPr="00AF0A8C">
        <w:rPr>
          <w:rFonts w:ascii="Arial Narrow" w:hAnsi="Arial Narrow" w:cs="Arial"/>
          <w:sz w:val="24"/>
          <w:szCs w:val="24"/>
          <w:lang w:val="pt-BR"/>
        </w:rPr>
        <w:t>;</w:t>
      </w:r>
    </w:p>
    <w:p w14:paraId="1D4077C5" w14:textId="5293C89C" w:rsidR="00A1675C" w:rsidRPr="00AF0A8C" w:rsidRDefault="00A1675C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XVI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Padronização </w:t>
      </w:r>
      <w:r w:rsidR="00731A83" w:rsidRPr="00AF0A8C">
        <w:rPr>
          <w:rFonts w:ascii="Arial Narrow" w:hAnsi="Arial Narrow" w:cs="Arial"/>
          <w:sz w:val="24"/>
          <w:szCs w:val="24"/>
          <w:lang w:val="pt-BR"/>
        </w:rPr>
        <w:t xml:space="preserve">e validação </w:t>
      </w:r>
      <w:r w:rsidR="006C656C" w:rsidRPr="00AF0A8C">
        <w:rPr>
          <w:rFonts w:ascii="Arial Narrow" w:hAnsi="Arial Narrow" w:cs="Arial"/>
          <w:sz w:val="24"/>
          <w:szCs w:val="24"/>
          <w:lang w:val="pt-BR"/>
        </w:rPr>
        <w:t xml:space="preserve">preliminar </w:t>
      </w:r>
      <w:r w:rsidR="00731A83" w:rsidRPr="00AF0A8C">
        <w:rPr>
          <w:rFonts w:ascii="Arial Narrow" w:hAnsi="Arial Narrow" w:cs="Arial"/>
          <w:sz w:val="24"/>
          <w:szCs w:val="24"/>
          <w:lang w:val="pt-BR"/>
        </w:rPr>
        <w:t>d</w:t>
      </w:r>
      <w:r w:rsidR="00C36C2D" w:rsidRPr="00AF0A8C">
        <w:rPr>
          <w:rFonts w:ascii="Arial Narrow" w:hAnsi="Arial Narrow" w:cs="Arial"/>
          <w:sz w:val="24"/>
          <w:szCs w:val="24"/>
          <w:lang w:val="pt-BR"/>
        </w:rPr>
        <w:t>os formulários dos grupos pela C</w:t>
      </w:r>
      <w:r w:rsidR="00731A83" w:rsidRPr="00AF0A8C">
        <w:rPr>
          <w:rFonts w:ascii="Arial Narrow" w:hAnsi="Arial Narrow" w:cs="Arial"/>
          <w:sz w:val="24"/>
          <w:szCs w:val="24"/>
          <w:lang w:val="pt-BR"/>
        </w:rPr>
        <w:t xml:space="preserve">omissão </w:t>
      </w:r>
      <w:r w:rsidR="00C36C2D" w:rsidRPr="00AF0A8C">
        <w:rPr>
          <w:rFonts w:ascii="Arial Narrow" w:hAnsi="Arial Narrow" w:cs="Arial"/>
          <w:sz w:val="24"/>
          <w:szCs w:val="24"/>
          <w:lang w:val="pt-BR"/>
        </w:rPr>
        <w:t>C</w:t>
      </w:r>
      <w:r w:rsidR="00731A83" w:rsidRPr="00AF0A8C">
        <w:rPr>
          <w:rFonts w:ascii="Arial Narrow" w:hAnsi="Arial Narrow" w:cs="Arial"/>
          <w:sz w:val="24"/>
          <w:szCs w:val="24"/>
          <w:lang w:val="pt-BR"/>
        </w:rPr>
        <w:t>ientífica;</w:t>
      </w:r>
    </w:p>
    <w:p w14:paraId="5338B6E8" w14:textId="03DFB8E4" w:rsidR="00731A83" w:rsidRPr="00AF0A8C" w:rsidRDefault="00E009DE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3º </w:t>
      </w:r>
      <w:r w:rsidR="00030ABB" w:rsidRPr="00AF0A8C">
        <w:rPr>
          <w:rFonts w:ascii="Arial Narrow" w:hAnsi="Arial Narrow" w:cs="Arial"/>
          <w:sz w:val="24"/>
          <w:szCs w:val="24"/>
          <w:lang w:val="pt-BR"/>
        </w:rPr>
        <w:t>Fase de validação:</w:t>
      </w:r>
    </w:p>
    <w:p w14:paraId="56E76FF1" w14:textId="0A83D8D9" w:rsidR="00030ABB" w:rsidRPr="00AF0A8C" w:rsidRDefault="00030ABB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XVII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Realização de oficina de </w:t>
      </w:r>
      <w:r w:rsidR="001D4CA2" w:rsidRPr="00AF0A8C">
        <w:rPr>
          <w:rFonts w:ascii="Arial Narrow" w:hAnsi="Arial Narrow" w:cs="Arial"/>
          <w:sz w:val="24"/>
          <w:szCs w:val="24"/>
          <w:lang w:val="pt-BR"/>
        </w:rPr>
        <w:t xml:space="preserve">discussão, </w:t>
      </w:r>
      <w:r w:rsidRPr="00AF0A8C">
        <w:rPr>
          <w:rFonts w:ascii="Arial Narrow" w:hAnsi="Arial Narrow" w:cs="Arial"/>
          <w:sz w:val="24"/>
          <w:szCs w:val="24"/>
          <w:lang w:val="pt-BR"/>
        </w:rPr>
        <w:t>integração e validação dos resultados dos grupos, com todos os especialistas convidados</w:t>
      </w:r>
      <w:r w:rsidR="001D4CA2" w:rsidRPr="00AF0A8C">
        <w:rPr>
          <w:rFonts w:ascii="Arial Narrow" w:hAnsi="Arial Narrow" w:cs="Arial"/>
          <w:sz w:val="24"/>
          <w:szCs w:val="24"/>
          <w:lang w:val="pt-BR"/>
        </w:rPr>
        <w:t xml:space="preserve"> (opcional);</w:t>
      </w:r>
    </w:p>
    <w:p w14:paraId="58B64ECE" w14:textId="48F66A1F" w:rsidR="00731A83" w:rsidRPr="00AF0A8C" w:rsidRDefault="001D4CA2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V – </w:t>
      </w:r>
      <w:r w:rsidR="00D41E7C" w:rsidRPr="00AF0A8C">
        <w:rPr>
          <w:rFonts w:ascii="Arial Narrow" w:hAnsi="Arial Narrow" w:cs="Arial"/>
          <w:sz w:val="24"/>
          <w:szCs w:val="24"/>
          <w:lang w:val="pt-BR"/>
        </w:rPr>
        <w:t xml:space="preserve">Realização de reunião da Comissão Científica e coordenadores de </w:t>
      </w:r>
      <w:r w:rsidR="008B734E" w:rsidRPr="00AF0A8C">
        <w:rPr>
          <w:rFonts w:ascii="Arial Narrow" w:hAnsi="Arial Narrow" w:cs="Arial"/>
          <w:sz w:val="24"/>
          <w:szCs w:val="24"/>
          <w:lang w:val="pt-BR"/>
        </w:rPr>
        <w:t>grupo taxonômico</w:t>
      </w:r>
      <w:r w:rsidR="00D41E7C" w:rsidRPr="00AF0A8C">
        <w:rPr>
          <w:rFonts w:ascii="Arial Narrow" w:hAnsi="Arial Narrow" w:cs="Arial"/>
          <w:sz w:val="24"/>
          <w:szCs w:val="24"/>
          <w:lang w:val="pt-BR"/>
        </w:rPr>
        <w:t xml:space="preserve"> para conclusão do processo avaliativo e fechamento da lista;</w:t>
      </w:r>
    </w:p>
    <w:p w14:paraId="5A359087" w14:textId="0DC93959" w:rsidR="004076A8" w:rsidRPr="00AF0A8C" w:rsidRDefault="00E009DE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 xml:space="preserve">§ 4º </w:t>
      </w:r>
      <w:r w:rsidR="004076A8" w:rsidRPr="00AF0A8C">
        <w:rPr>
          <w:rFonts w:ascii="Arial Narrow" w:hAnsi="Arial Narrow" w:cs="Arial"/>
          <w:sz w:val="24"/>
          <w:szCs w:val="24"/>
          <w:lang w:val="pt-BR"/>
        </w:rPr>
        <w:t>Fase de consulta pública:</w:t>
      </w:r>
    </w:p>
    <w:p w14:paraId="1A803544" w14:textId="30520539" w:rsidR="00D41E7C" w:rsidRPr="00AF0A8C" w:rsidRDefault="00D41E7C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XX – Abertura de consulta pública virtual via Sistema Live</w:t>
      </w:r>
      <w:r w:rsidR="00E661C4" w:rsidRPr="00AF0A8C">
        <w:rPr>
          <w:rFonts w:ascii="Arial Narrow" w:hAnsi="Arial Narrow" w:cs="Arial"/>
          <w:sz w:val="24"/>
          <w:szCs w:val="24"/>
          <w:lang w:val="pt-BR"/>
        </w:rPr>
        <w:t>,</w:t>
      </w:r>
      <w:r w:rsidR="002117E9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AF0A8C">
        <w:rPr>
          <w:rFonts w:ascii="Arial Narrow" w:hAnsi="Arial Narrow" w:cs="Arial"/>
          <w:sz w:val="24"/>
          <w:szCs w:val="24"/>
          <w:lang w:val="pt-BR"/>
        </w:rPr>
        <w:t>para colher contribuições da sociedade;</w:t>
      </w:r>
    </w:p>
    <w:p w14:paraId="53A3F5ED" w14:textId="559F2D01" w:rsidR="004921D3" w:rsidRPr="00AF0A8C" w:rsidRDefault="004921D3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XX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– Avaliação, sistematização e validação </w:t>
      </w:r>
      <w:r w:rsidR="000A3C15" w:rsidRPr="00AF0A8C">
        <w:rPr>
          <w:rFonts w:ascii="Arial Narrow" w:hAnsi="Arial Narrow" w:cs="Arial"/>
          <w:sz w:val="24"/>
          <w:szCs w:val="24"/>
          <w:lang w:val="pt-BR"/>
        </w:rPr>
        <w:t xml:space="preserve">para eventual incorporação </w:t>
      </w:r>
      <w:r w:rsidRPr="00AF0A8C">
        <w:rPr>
          <w:rFonts w:ascii="Arial Narrow" w:hAnsi="Arial Narrow" w:cs="Arial"/>
          <w:sz w:val="24"/>
          <w:szCs w:val="24"/>
          <w:lang w:val="pt-BR"/>
        </w:rPr>
        <w:t>das contribuições da consulta pública pelos coordenadores de grupo;</w:t>
      </w:r>
    </w:p>
    <w:p w14:paraId="42ABBF38" w14:textId="568E5C46" w:rsidR="00221A65" w:rsidRPr="00AF0A8C" w:rsidRDefault="004921D3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XX</w:t>
      </w:r>
      <w:r w:rsidR="00E10A55" w:rsidRPr="00AF0A8C">
        <w:rPr>
          <w:rFonts w:ascii="Arial Narrow" w:hAnsi="Arial Narrow" w:cs="Arial"/>
          <w:sz w:val="24"/>
          <w:szCs w:val="24"/>
          <w:lang w:val="pt-BR"/>
        </w:rPr>
        <w:t>I</w:t>
      </w:r>
      <w:r w:rsidRPr="00AF0A8C">
        <w:rPr>
          <w:rFonts w:ascii="Arial Narrow" w:hAnsi="Arial Narrow" w:cs="Arial"/>
          <w:sz w:val="24"/>
          <w:szCs w:val="24"/>
          <w:lang w:val="pt-BR"/>
        </w:rPr>
        <w:t>I – Padronização e validação das avaliações finais pela Comissão Científica;</w:t>
      </w:r>
    </w:p>
    <w:p w14:paraId="4FB9B0BA" w14:textId="590AAC0F" w:rsidR="000E56C2" w:rsidRPr="00AF0A8C" w:rsidRDefault="000E56C2" w:rsidP="000E56C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 5º Os processos avaliativos da flora e da fauna tramitarão de forma independente e cada qual será conduzido por comissão científica própria.</w:t>
      </w:r>
    </w:p>
    <w:p w14:paraId="21BDB10E" w14:textId="1385602E" w:rsidR="000E56C2" w:rsidRPr="00AF0A8C" w:rsidRDefault="000E56C2" w:rsidP="000E56C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 6º. A avaliação do estado de conservação das espécies é realizada com a contribuição voluntária de especialistas especialmente convidados a participarem do processo pela Comissão Científica e coordenadores de grupo taxonômico.</w:t>
      </w:r>
    </w:p>
    <w:p w14:paraId="053E25A1" w14:textId="7F09E887" w:rsidR="000E56C2" w:rsidRPr="00AF0A8C" w:rsidRDefault="000E56C2" w:rsidP="000E56C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bookmarkStart w:id="0" w:name="_Hlk13147187"/>
      <w:r w:rsidRPr="00AF0A8C">
        <w:rPr>
          <w:rFonts w:ascii="Arial Narrow" w:hAnsi="Arial Narrow" w:cs="Arial"/>
          <w:sz w:val="24"/>
          <w:szCs w:val="24"/>
          <w:lang w:val="pt-BR"/>
        </w:rPr>
        <w:lastRenderedPageBreak/>
        <w:t>§</w:t>
      </w:r>
      <w:bookmarkEnd w:id="0"/>
      <w:r w:rsidRPr="00AF0A8C">
        <w:rPr>
          <w:rFonts w:ascii="Arial Narrow" w:hAnsi="Arial Narrow" w:cs="Arial"/>
          <w:sz w:val="24"/>
          <w:szCs w:val="24"/>
          <w:lang w:val="pt-BR"/>
        </w:rPr>
        <w:t xml:space="preserve"> 7º. Os formulários eletrônicos de avaliação do estado de conservação das espécies, além de apresentar a categoria, os critérios e a justificativa da avaliação, deverão conter, no mínimo, informações sobre a distribuição geográfica, ocorrência em unidades de conservação, </w:t>
      </w:r>
      <w:r w:rsidRPr="00AF0A8C">
        <w:rPr>
          <w:rFonts w:ascii="Arial Narrow" w:hAnsi="Arial Narrow" w:cs="Arial"/>
          <w:i/>
          <w:sz w:val="24"/>
          <w:szCs w:val="24"/>
          <w:lang w:val="pt-BR"/>
        </w:rPr>
        <w:t>habitat</w:t>
      </w:r>
      <w:r w:rsidRPr="00AF0A8C">
        <w:rPr>
          <w:rFonts w:ascii="Arial Narrow" w:hAnsi="Arial Narrow" w:cs="Arial"/>
          <w:sz w:val="24"/>
          <w:szCs w:val="24"/>
          <w:lang w:val="pt-BR"/>
        </w:rPr>
        <w:t>, localidades de ocorrência conhecidas (históricas e atuais), situação populacional, principais ameaças e medidas de conservação recomendadas no Estado.</w:t>
      </w:r>
    </w:p>
    <w:p w14:paraId="453D7FF8" w14:textId="248205A5" w:rsidR="000E56C2" w:rsidRPr="00AF0A8C" w:rsidRDefault="000E56C2" w:rsidP="000E56C2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§ 8º</w:t>
      </w:r>
      <w:r w:rsidRPr="00AF0A8C">
        <w:rPr>
          <w:rFonts w:ascii="Arial Narrow" w:hAnsi="Arial Narrow" w:cs="Arial"/>
          <w:b/>
          <w:bCs/>
          <w:sz w:val="24"/>
          <w:szCs w:val="24"/>
          <w:lang w:val="pt-BR"/>
        </w:rPr>
        <w:t>.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abertura do processo de consulta pública virtual deverá ser precedida por ampla divulgação à sociedade dos prazos e formas de manifestação.</w:t>
      </w:r>
    </w:p>
    <w:p w14:paraId="27B63C91" w14:textId="005F5CC3" w:rsidR="00E009DE" w:rsidRPr="00AF0A8C" w:rsidRDefault="00E009DE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DA PUBLICAÇÃO DAS LISTAS OFICIAIS DE ESPÉCIES AMEAÇADAS DE EXTINÇÃO DA FAUNA E FLORA DO RIO GRANDE DO SUL</w:t>
      </w:r>
    </w:p>
    <w:p w14:paraId="03FE291A" w14:textId="398D0B1D" w:rsidR="00D41E7C" w:rsidRPr="00AF0A8C" w:rsidRDefault="000E56C2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>Art. 12</w:t>
      </w:r>
      <w:r w:rsidR="00F91099" w:rsidRPr="00AF0A8C">
        <w:rPr>
          <w:rFonts w:ascii="Arial Narrow" w:hAnsi="Arial Narrow" w:cs="Arial"/>
          <w:b/>
          <w:sz w:val="24"/>
          <w:szCs w:val="24"/>
          <w:lang w:val="pt-BR"/>
        </w:rPr>
        <w:t>.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A publicação das listas oficiais de espécies ameaçadas de extinção da fauna e da flora</w:t>
      </w:r>
      <w:r w:rsidR="00312C61" w:rsidRPr="00AF0A8C">
        <w:rPr>
          <w:rFonts w:ascii="Arial Narrow" w:hAnsi="Arial Narrow" w:cs="Arial"/>
          <w:sz w:val="24"/>
          <w:szCs w:val="24"/>
          <w:lang w:val="pt-BR"/>
        </w:rPr>
        <w:t xml:space="preserve"> do Rio Grande do Sul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312C61" w:rsidRPr="00AF0A8C">
        <w:rPr>
          <w:rFonts w:ascii="Arial Narrow" w:hAnsi="Arial Narrow" w:cs="Arial"/>
          <w:sz w:val="24"/>
          <w:szCs w:val="24"/>
          <w:lang w:val="pt-BR"/>
        </w:rPr>
        <w:t>será precedida de a</w:t>
      </w:r>
      <w:r w:rsidR="0050682B" w:rsidRPr="00AF0A8C">
        <w:rPr>
          <w:rFonts w:ascii="Arial Narrow" w:hAnsi="Arial Narrow" w:cs="Arial"/>
          <w:sz w:val="24"/>
          <w:szCs w:val="24"/>
          <w:lang w:val="pt-BR"/>
        </w:rPr>
        <w:t xml:space="preserve">presentação da lista final </w:t>
      </w:r>
      <w:r w:rsidR="00ED3195" w:rsidRPr="00AF0A8C">
        <w:rPr>
          <w:rFonts w:ascii="Arial Narrow" w:hAnsi="Arial Narrow" w:cs="Arial"/>
          <w:sz w:val="24"/>
          <w:szCs w:val="24"/>
          <w:lang w:val="pt-BR"/>
        </w:rPr>
        <w:t>em reunião do</w:t>
      </w:r>
      <w:r w:rsidR="0050682B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A3604F" w:rsidRPr="00AF0A8C">
        <w:rPr>
          <w:rFonts w:ascii="Arial Narrow" w:hAnsi="Arial Narrow" w:cs="Arial"/>
          <w:sz w:val="24"/>
          <w:szCs w:val="24"/>
          <w:lang w:val="pt-BR"/>
        </w:rPr>
        <w:t>CONSEMA</w:t>
      </w:r>
      <w:r w:rsidR="0050682B" w:rsidRPr="00AF0A8C">
        <w:rPr>
          <w:rFonts w:ascii="Arial Narrow" w:hAnsi="Arial Narrow" w:cs="Arial"/>
          <w:sz w:val="24"/>
          <w:szCs w:val="24"/>
          <w:lang w:val="pt-BR"/>
        </w:rPr>
        <w:t xml:space="preserve">, com </w:t>
      </w:r>
      <w:r w:rsidR="002058FA" w:rsidRPr="00AF0A8C">
        <w:rPr>
          <w:rFonts w:ascii="Arial Narrow" w:hAnsi="Arial Narrow" w:cs="Arial"/>
          <w:sz w:val="24"/>
          <w:szCs w:val="24"/>
          <w:lang w:val="pt-BR"/>
        </w:rPr>
        <w:t>a presença da Comissão Científica e coordenadores de grupos</w:t>
      </w:r>
      <w:r w:rsidR="001B1654" w:rsidRPr="00AF0A8C">
        <w:rPr>
          <w:rFonts w:ascii="Arial Narrow" w:hAnsi="Arial Narrow" w:cs="Arial"/>
          <w:sz w:val="24"/>
          <w:szCs w:val="24"/>
          <w:lang w:val="pt-BR"/>
        </w:rPr>
        <w:t xml:space="preserve"> taxonômicos</w:t>
      </w:r>
      <w:r w:rsidR="00312C61" w:rsidRPr="00AF0A8C">
        <w:rPr>
          <w:rFonts w:ascii="Arial Narrow" w:hAnsi="Arial Narrow" w:cs="Arial"/>
          <w:sz w:val="24"/>
          <w:szCs w:val="24"/>
          <w:lang w:val="pt-BR"/>
        </w:rPr>
        <w:t>.</w:t>
      </w:r>
    </w:p>
    <w:p w14:paraId="142B6BEA" w14:textId="72EE42FE" w:rsidR="00474E9D" w:rsidRPr="00AF0A8C" w:rsidRDefault="00474E9D" w:rsidP="00474E9D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>Art. 1</w:t>
      </w:r>
      <w:r w:rsidR="002676C8" w:rsidRPr="00AF0A8C">
        <w:rPr>
          <w:rFonts w:ascii="Arial Narrow" w:hAnsi="Arial Narrow" w:cs="Arial"/>
          <w:b/>
          <w:sz w:val="24"/>
          <w:szCs w:val="24"/>
          <w:lang w:val="pt-BR"/>
        </w:rPr>
        <w:t>3</w:t>
      </w:r>
      <w:r w:rsidR="00F91099" w:rsidRPr="00AF0A8C">
        <w:rPr>
          <w:rFonts w:ascii="Arial Narrow" w:hAnsi="Arial Narrow" w:cs="Arial"/>
          <w:b/>
          <w:sz w:val="24"/>
          <w:szCs w:val="24"/>
          <w:lang w:val="pt-BR"/>
        </w:rPr>
        <w:t>.</w:t>
      </w: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 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O </w:t>
      </w:r>
      <w:r w:rsidR="00A3604F" w:rsidRPr="00AF0A8C">
        <w:rPr>
          <w:rFonts w:ascii="Arial Narrow" w:hAnsi="Arial Narrow" w:cs="Arial"/>
          <w:bCs/>
          <w:sz w:val="24"/>
          <w:szCs w:val="24"/>
          <w:lang w:val="pt-BR"/>
        </w:rPr>
        <w:t>CONSEMA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 deverá tornar públicas as listas </w:t>
      </w:r>
      <w:r w:rsidR="00312C61" w:rsidRPr="00AF0A8C">
        <w:rPr>
          <w:rFonts w:ascii="Arial Narrow" w:hAnsi="Arial Narrow" w:cs="Arial"/>
          <w:bCs/>
          <w:sz w:val="24"/>
          <w:szCs w:val="24"/>
          <w:lang w:val="pt-BR"/>
        </w:rPr>
        <w:t xml:space="preserve">oficiais </w:t>
      </w:r>
      <w:r w:rsidRPr="00AF0A8C">
        <w:rPr>
          <w:rFonts w:ascii="Arial Narrow" w:hAnsi="Arial Narrow" w:cs="Arial"/>
          <w:bCs/>
          <w:sz w:val="24"/>
          <w:szCs w:val="24"/>
          <w:lang w:val="pt-BR"/>
        </w:rPr>
        <w:t>no prazo máximo de noventa dias a contar da apresentação das listas finais ao Conselho</w:t>
      </w: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. </w:t>
      </w:r>
    </w:p>
    <w:p w14:paraId="55E25122" w14:textId="24C349AD" w:rsidR="000E56C2" w:rsidRPr="00AF0A8C" w:rsidRDefault="00312C61" w:rsidP="000E56C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>Art. 14</w:t>
      </w:r>
      <w:r w:rsidR="00F91099" w:rsidRPr="00AF0A8C">
        <w:rPr>
          <w:rFonts w:ascii="Arial Narrow" w:hAnsi="Arial Narrow" w:cs="Arial"/>
          <w:b/>
          <w:sz w:val="24"/>
          <w:szCs w:val="24"/>
          <w:lang w:val="pt-BR"/>
        </w:rPr>
        <w:t>.</w:t>
      </w: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 </w:t>
      </w:r>
      <w:r w:rsidR="000E56C2" w:rsidRPr="00AF0A8C">
        <w:rPr>
          <w:rFonts w:ascii="Arial Narrow" w:hAnsi="Arial Narrow" w:cs="Arial"/>
          <w:sz w:val="24"/>
          <w:szCs w:val="24"/>
          <w:lang w:val="pt-BR"/>
        </w:rPr>
        <w:t xml:space="preserve">A política de acesso e divulgação dos dados inéditos aportados pelos especialistas avaliadores e colaboradores será definida por meio de resolução específica. </w:t>
      </w:r>
    </w:p>
    <w:p w14:paraId="28025096" w14:textId="6CF435F6" w:rsidR="00312C61" w:rsidRPr="00AF0A8C" w:rsidRDefault="00312C61" w:rsidP="000E56C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sz w:val="24"/>
          <w:szCs w:val="24"/>
          <w:lang w:val="pt-BR"/>
        </w:rPr>
        <w:t>DISPOSIÇÕES FINAIS</w:t>
      </w:r>
    </w:p>
    <w:p w14:paraId="5CE41D66" w14:textId="01152F46" w:rsidR="00231B9F" w:rsidRPr="00AF0A8C" w:rsidRDefault="00B16111" w:rsidP="00ED27F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Art. </w:t>
      </w:r>
      <w:r w:rsidR="00312C61" w:rsidRPr="00AF0A8C">
        <w:rPr>
          <w:rFonts w:ascii="Arial Narrow" w:hAnsi="Arial Narrow" w:cs="Arial"/>
          <w:b/>
          <w:sz w:val="24"/>
          <w:szCs w:val="24"/>
          <w:lang w:val="pt-BR"/>
        </w:rPr>
        <w:t>15</w:t>
      </w:r>
      <w:r w:rsidR="00F91099" w:rsidRPr="00AF0A8C">
        <w:rPr>
          <w:rFonts w:ascii="Arial Narrow" w:hAnsi="Arial Narrow" w:cs="Arial"/>
          <w:b/>
          <w:sz w:val="24"/>
          <w:szCs w:val="24"/>
          <w:lang w:val="pt-BR"/>
        </w:rPr>
        <w:t>.</w:t>
      </w:r>
      <w:r w:rsidR="005562B5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2676C8" w:rsidRPr="00AF0A8C">
        <w:rPr>
          <w:rFonts w:ascii="Arial Narrow" w:hAnsi="Arial Narrow" w:cs="Arial"/>
          <w:sz w:val="24"/>
          <w:szCs w:val="24"/>
          <w:lang w:val="pt-BR"/>
        </w:rPr>
        <w:t xml:space="preserve">Os resultados do processo de avaliação do estado de conservação das </w:t>
      </w:r>
      <w:proofErr w:type="gramStart"/>
      <w:r w:rsidR="002676C8" w:rsidRPr="00AF0A8C">
        <w:rPr>
          <w:rFonts w:ascii="Arial Narrow" w:hAnsi="Arial Narrow" w:cs="Arial"/>
          <w:sz w:val="24"/>
          <w:szCs w:val="24"/>
          <w:lang w:val="pt-BR"/>
        </w:rPr>
        <w:t>espécies</w:t>
      </w:r>
      <w:proofErr w:type="gramEnd"/>
      <w:r w:rsidR="002676C8" w:rsidRPr="00AF0A8C">
        <w:rPr>
          <w:rFonts w:ascii="Arial Narrow" w:hAnsi="Arial Narrow" w:cs="Arial"/>
          <w:sz w:val="24"/>
          <w:szCs w:val="24"/>
          <w:lang w:val="pt-BR"/>
        </w:rPr>
        <w:t xml:space="preserve"> de fauna e flora do Rio Grande do Sul e as respectivas listas oficiais tornadas públicas por resolução do </w:t>
      </w:r>
      <w:r w:rsidR="00A3604F" w:rsidRPr="00AF0A8C">
        <w:rPr>
          <w:rFonts w:ascii="Arial Narrow" w:hAnsi="Arial Narrow" w:cs="Arial"/>
          <w:sz w:val="24"/>
          <w:szCs w:val="24"/>
          <w:lang w:val="pt-BR"/>
        </w:rPr>
        <w:t>CONSEMA</w:t>
      </w:r>
      <w:r w:rsidR="002676C8" w:rsidRPr="00AF0A8C">
        <w:rPr>
          <w:rFonts w:ascii="Arial Narrow" w:hAnsi="Arial Narrow" w:cs="Arial"/>
          <w:sz w:val="24"/>
          <w:szCs w:val="24"/>
          <w:lang w:val="pt-BR"/>
        </w:rPr>
        <w:t xml:space="preserve"> serão divulgados à socied</w:t>
      </w:r>
      <w:r w:rsidR="00312C61" w:rsidRPr="00AF0A8C">
        <w:rPr>
          <w:rFonts w:ascii="Arial Narrow" w:hAnsi="Arial Narrow" w:cs="Arial"/>
          <w:sz w:val="24"/>
          <w:szCs w:val="24"/>
          <w:lang w:val="pt-BR"/>
        </w:rPr>
        <w:t>ade no sítio eletrônico da SEMA</w:t>
      </w:r>
      <w:r w:rsidR="002676C8" w:rsidRPr="00AF0A8C">
        <w:rPr>
          <w:rFonts w:ascii="Arial Narrow" w:hAnsi="Arial Narrow" w:cs="Arial"/>
          <w:sz w:val="24"/>
          <w:szCs w:val="24"/>
          <w:lang w:val="pt-BR"/>
        </w:rPr>
        <w:t xml:space="preserve"> e por meio de publicação indexada contendo a </w:t>
      </w:r>
      <w:proofErr w:type="spellStart"/>
      <w:r w:rsidR="002676C8" w:rsidRPr="00AF0A8C">
        <w:rPr>
          <w:rFonts w:ascii="Arial Narrow" w:hAnsi="Arial Narrow" w:cs="Arial"/>
          <w:sz w:val="24"/>
          <w:szCs w:val="24"/>
          <w:lang w:val="pt-BR"/>
        </w:rPr>
        <w:t>nominata</w:t>
      </w:r>
      <w:proofErr w:type="spellEnd"/>
      <w:r w:rsidR="002676C8" w:rsidRPr="00AF0A8C">
        <w:rPr>
          <w:rFonts w:ascii="Arial Narrow" w:hAnsi="Arial Narrow" w:cs="Arial"/>
          <w:sz w:val="24"/>
          <w:szCs w:val="24"/>
          <w:lang w:val="pt-BR"/>
        </w:rPr>
        <w:t xml:space="preserve"> de </w:t>
      </w:r>
      <w:r w:rsidR="002A08F3" w:rsidRPr="00AF0A8C">
        <w:rPr>
          <w:rFonts w:ascii="Arial Narrow" w:hAnsi="Arial Narrow" w:cs="Arial"/>
          <w:sz w:val="24"/>
          <w:szCs w:val="24"/>
          <w:lang w:val="pt-BR"/>
        </w:rPr>
        <w:t>coordenadores, avaliadores e colaboradores.</w:t>
      </w:r>
      <w:r w:rsidR="002676C8"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</w:p>
    <w:p w14:paraId="6F7B80E3" w14:textId="23E0C5E9" w:rsidR="00D04907" w:rsidRPr="00AF0A8C" w:rsidRDefault="003F4D9C" w:rsidP="00910CD7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Art. </w:t>
      </w:r>
      <w:r w:rsidR="00312C61" w:rsidRPr="00AF0A8C">
        <w:rPr>
          <w:rFonts w:ascii="Arial Narrow" w:hAnsi="Arial Narrow" w:cs="Arial"/>
          <w:b/>
          <w:bCs/>
          <w:sz w:val="24"/>
          <w:szCs w:val="24"/>
          <w:lang w:val="pt-BR"/>
        </w:rPr>
        <w:t>16</w:t>
      </w:r>
      <w:r w:rsidR="00F91099" w:rsidRPr="00AF0A8C">
        <w:rPr>
          <w:rFonts w:ascii="Arial Narrow" w:hAnsi="Arial Narrow" w:cs="Arial"/>
          <w:b/>
          <w:bCs/>
          <w:sz w:val="24"/>
          <w:szCs w:val="24"/>
          <w:lang w:val="pt-BR"/>
        </w:rPr>
        <w:t>.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</w:t>
      </w:r>
      <w:proofErr w:type="gramStart"/>
      <w:r w:rsidR="00D04907" w:rsidRPr="00AF0A8C">
        <w:rPr>
          <w:rFonts w:ascii="Arial Narrow" w:hAnsi="Arial Narrow" w:cs="Arial"/>
          <w:sz w:val="24"/>
          <w:szCs w:val="24"/>
          <w:lang w:val="pt-BR"/>
        </w:rPr>
        <w:t>A Secretaria do Meio Ambiente e Infraestrutura elaborará e implementará</w:t>
      </w:r>
      <w:proofErr w:type="gramEnd"/>
      <w:r w:rsidR="00D04907" w:rsidRPr="00AF0A8C">
        <w:rPr>
          <w:rFonts w:ascii="Arial Narrow" w:hAnsi="Arial Narrow" w:cs="Arial"/>
          <w:sz w:val="24"/>
          <w:szCs w:val="24"/>
          <w:lang w:val="pt-BR"/>
        </w:rPr>
        <w:t xml:space="preserve"> Planos de Ação com o objetivo de reduzir as ameaças e o risco de extinção das espécies, por meio de </w:t>
      </w:r>
      <w:r w:rsidR="00E26F0A" w:rsidRPr="00AF0A8C">
        <w:rPr>
          <w:rFonts w:ascii="Arial Narrow" w:hAnsi="Arial Narrow" w:cs="Arial"/>
          <w:sz w:val="24"/>
          <w:szCs w:val="24"/>
          <w:lang w:val="pt-BR"/>
        </w:rPr>
        <w:t xml:space="preserve">medidas </w:t>
      </w:r>
      <w:r w:rsidR="00D04907" w:rsidRPr="00AF0A8C">
        <w:rPr>
          <w:rFonts w:ascii="Arial Narrow" w:hAnsi="Arial Narrow" w:cs="Arial"/>
          <w:sz w:val="24"/>
          <w:szCs w:val="24"/>
          <w:lang w:val="pt-BR"/>
        </w:rPr>
        <w:t>de proteção, preservação, prevenção, manejo, conservação e uso sustentável.</w:t>
      </w:r>
    </w:p>
    <w:p w14:paraId="77225CC0" w14:textId="42923CC9" w:rsidR="003015AD" w:rsidRPr="00AF0A8C" w:rsidRDefault="00EB1A41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F0A8C">
        <w:rPr>
          <w:rFonts w:ascii="Arial Narrow" w:hAnsi="Arial Narrow" w:cs="Arial"/>
          <w:b/>
          <w:sz w:val="24"/>
          <w:szCs w:val="24"/>
          <w:lang w:val="pt-BR"/>
        </w:rPr>
        <w:t>Art.</w:t>
      </w:r>
      <w:r w:rsidR="00F91099" w:rsidRPr="00AF0A8C">
        <w:rPr>
          <w:rFonts w:ascii="Arial Narrow" w:hAnsi="Arial Narrow" w:cs="Arial"/>
          <w:b/>
          <w:sz w:val="24"/>
          <w:szCs w:val="24"/>
          <w:lang w:val="pt-BR"/>
        </w:rPr>
        <w:t xml:space="preserve"> 17.</w:t>
      </w:r>
      <w:r w:rsidRPr="00AF0A8C">
        <w:rPr>
          <w:rFonts w:ascii="Arial Narrow" w:hAnsi="Arial Narrow" w:cs="Arial"/>
          <w:sz w:val="24"/>
          <w:szCs w:val="24"/>
          <w:lang w:val="pt-BR"/>
        </w:rPr>
        <w:t xml:space="preserve"> Esta resolução entra em vigor na data de sua publicação.</w:t>
      </w:r>
      <w:bookmarkStart w:id="1" w:name="_GoBack"/>
      <w:bookmarkEnd w:id="1"/>
    </w:p>
    <w:sectPr w:rsidR="003015AD" w:rsidRPr="00AF0A8C">
      <w:head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9292" w14:textId="77777777" w:rsidR="005E3ED7" w:rsidRDefault="005E3ED7" w:rsidP="005B1F32">
      <w:pPr>
        <w:spacing w:after="0" w:line="240" w:lineRule="auto"/>
      </w:pPr>
      <w:r>
        <w:separator/>
      </w:r>
    </w:p>
  </w:endnote>
  <w:endnote w:type="continuationSeparator" w:id="0">
    <w:p w14:paraId="13681789" w14:textId="77777777" w:rsidR="005E3ED7" w:rsidRDefault="005E3ED7" w:rsidP="005B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8128" w14:textId="77777777" w:rsidR="005E3ED7" w:rsidRDefault="005E3ED7" w:rsidP="005B1F32">
      <w:pPr>
        <w:spacing w:after="0" w:line="240" w:lineRule="auto"/>
      </w:pPr>
      <w:r>
        <w:separator/>
      </w:r>
    </w:p>
  </w:footnote>
  <w:footnote w:type="continuationSeparator" w:id="0">
    <w:p w14:paraId="1263D06D" w14:textId="77777777" w:rsidR="005E3ED7" w:rsidRDefault="005E3ED7" w:rsidP="005B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B5F6" w14:textId="3446A8F3" w:rsidR="00AF0A8C" w:rsidRDefault="00AF0A8C" w:rsidP="00AF0A8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5CC4560" wp14:editId="5A87F5F0">
          <wp:extent cx="3165389" cy="1009650"/>
          <wp:effectExtent l="0" t="0" r="0" b="0"/>
          <wp:docPr id="1035" name="Imagem 1" descr="Descrição: C:\Users\luiza-chomenko\Desktop\Novo logo Secretaria do Meio Ambiente e Infraestr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m 1" descr="Descrição: C:\Users\luiza-chomenko\Desktop\Novo logo Secretaria do Meio Ambiente e Infraestru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38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AE8"/>
    <w:multiLevelType w:val="hybridMultilevel"/>
    <w:tmpl w:val="DBE802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0FD9"/>
    <w:multiLevelType w:val="hybridMultilevel"/>
    <w:tmpl w:val="90EAE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AB1"/>
    <w:multiLevelType w:val="hybridMultilevel"/>
    <w:tmpl w:val="02AA6B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27C0"/>
    <w:multiLevelType w:val="hybridMultilevel"/>
    <w:tmpl w:val="EC9CC8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4D8C"/>
    <w:multiLevelType w:val="hybridMultilevel"/>
    <w:tmpl w:val="3C120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AD"/>
    <w:rsid w:val="0001345A"/>
    <w:rsid w:val="000253C7"/>
    <w:rsid w:val="0003009F"/>
    <w:rsid w:val="00030845"/>
    <w:rsid w:val="00030ABB"/>
    <w:rsid w:val="00030FDC"/>
    <w:rsid w:val="00050DA6"/>
    <w:rsid w:val="00060D3F"/>
    <w:rsid w:val="000632B6"/>
    <w:rsid w:val="00071BEF"/>
    <w:rsid w:val="000727B1"/>
    <w:rsid w:val="00077CA6"/>
    <w:rsid w:val="000912B4"/>
    <w:rsid w:val="0009306F"/>
    <w:rsid w:val="000A175C"/>
    <w:rsid w:val="000A2688"/>
    <w:rsid w:val="000A3C15"/>
    <w:rsid w:val="000C48B8"/>
    <w:rsid w:val="000E101C"/>
    <w:rsid w:val="000E1AE5"/>
    <w:rsid w:val="000E45C5"/>
    <w:rsid w:val="000E56C2"/>
    <w:rsid w:val="000E5F19"/>
    <w:rsid w:val="000E6241"/>
    <w:rsid w:val="000E6734"/>
    <w:rsid w:val="000E72D6"/>
    <w:rsid w:val="000F2607"/>
    <w:rsid w:val="000F4C57"/>
    <w:rsid w:val="00107580"/>
    <w:rsid w:val="00116088"/>
    <w:rsid w:val="00124D26"/>
    <w:rsid w:val="00137C37"/>
    <w:rsid w:val="00145989"/>
    <w:rsid w:val="001652CE"/>
    <w:rsid w:val="001845AE"/>
    <w:rsid w:val="001860DF"/>
    <w:rsid w:val="001874F9"/>
    <w:rsid w:val="0019590A"/>
    <w:rsid w:val="001A1005"/>
    <w:rsid w:val="001B00CE"/>
    <w:rsid w:val="001B1654"/>
    <w:rsid w:val="001D0438"/>
    <w:rsid w:val="001D4CA2"/>
    <w:rsid w:val="001D65E5"/>
    <w:rsid w:val="001D7D43"/>
    <w:rsid w:val="001F29F7"/>
    <w:rsid w:val="0020584F"/>
    <w:rsid w:val="002058FA"/>
    <w:rsid w:val="00206AB8"/>
    <w:rsid w:val="002117E9"/>
    <w:rsid w:val="00214506"/>
    <w:rsid w:val="00220AC2"/>
    <w:rsid w:val="002214E9"/>
    <w:rsid w:val="00221A65"/>
    <w:rsid w:val="002243CF"/>
    <w:rsid w:val="0022590F"/>
    <w:rsid w:val="0023109D"/>
    <w:rsid w:val="00231B9F"/>
    <w:rsid w:val="00236E5B"/>
    <w:rsid w:val="0024096D"/>
    <w:rsid w:val="002412A5"/>
    <w:rsid w:val="002513E0"/>
    <w:rsid w:val="00260224"/>
    <w:rsid w:val="002676C8"/>
    <w:rsid w:val="00274764"/>
    <w:rsid w:val="00293BD7"/>
    <w:rsid w:val="00294CB5"/>
    <w:rsid w:val="002A08F3"/>
    <w:rsid w:val="002B0872"/>
    <w:rsid w:val="002B53FA"/>
    <w:rsid w:val="002C0A51"/>
    <w:rsid w:val="002D1A30"/>
    <w:rsid w:val="002D35D9"/>
    <w:rsid w:val="002D3E6A"/>
    <w:rsid w:val="002D4C09"/>
    <w:rsid w:val="002E2BA2"/>
    <w:rsid w:val="002E2FEA"/>
    <w:rsid w:val="002E69A0"/>
    <w:rsid w:val="002F32AC"/>
    <w:rsid w:val="003015AD"/>
    <w:rsid w:val="00302B5C"/>
    <w:rsid w:val="00306044"/>
    <w:rsid w:val="00307250"/>
    <w:rsid w:val="003122F0"/>
    <w:rsid w:val="00312C61"/>
    <w:rsid w:val="00320157"/>
    <w:rsid w:val="00324B02"/>
    <w:rsid w:val="00331113"/>
    <w:rsid w:val="003325A5"/>
    <w:rsid w:val="00340511"/>
    <w:rsid w:val="00342D3F"/>
    <w:rsid w:val="0035285F"/>
    <w:rsid w:val="00355339"/>
    <w:rsid w:val="0036237E"/>
    <w:rsid w:val="00375402"/>
    <w:rsid w:val="00375574"/>
    <w:rsid w:val="00383BA1"/>
    <w:rsid w:val="003A7AF6"/>
    <w:rsid w:val="003B5154"/>
    <w:rsid w:val="003E1ED3"/>
    <w:rsid w:val="003F4D9C"/>
    <w:rsid w:val="0040213D"/>
    <w:rsid w:val="004038DC"/>
    <w:rsid w:val="004076A8"/>
    <w:rsid w:val="00413578"/>
    <w:rsid w:val="00413D53"/>
    <w:rsid w:val="00446878"/>
    <w:rsid w:val="00453D7E"/>
    <w:rsid w:val="0045750F"/>
    <w:rsid w:val="00465369"/>
    <w:rsid w:val="00473054"/>
    <w:rsid w:val="00474A59"/>
    <w:rsid w:val="00474E9D"/>
    <w:rsid w:val="00484BB5"/>
    <w:rsid w:val="00486E12"/>
    <w:rsid w:val="004921D3"/>
    <w:rsid w:val="00492329"/>
    <w:rsid w:val="00495229"/>
    <w:rsid w:val="004A381F"/>
    <w:rsid w:val="004A4B91"/>
    <w:rsid w:val="004B1C6C"/>
    <w:rsid w:val="004B64EF"/>
    <w:rsid w:val="004C418B"/>
    <w:rsid w:val="004D32E4"/>
    <w:rsid w:val="004D7AFC"/>
    <w:rsid w:val="004E2319"/>
    <w:rsid w:val="004F2538"/>
    <w:rsid w:val="004F6237"/>
    <w:rsid w:val="00500E3B"/>
    <w:rsid w:val="0050209F"/>
    <w:rsid w:val="00503B5F"/>
    <w:rsid w:val="005062C7"/>
    <w:rsid w:val="0050682B"/>
    <w:rsid w:val="00511B4A"/>
    <w:rsid w:val="005124C9"/>
    <w:rsid w:val="00515F44"/>
    <w:rsid w:val="00516F64"/>
    <w:rsid w:val="00532C00"/>
    <w:rsid w:val="00537FF9"/>
    <w:rsid w:val="005502E8"/>
    <w:rsid w:val="00554C89"/>
    <w:rsid w:val="00555E32"/>
    <w:rsid w:val="005562B5"/>
    <w:rsid w:val="00566030"/>
    <w:rsid w:val="00570E2B"/>
    <w:rsid w:val="00573C80"/>
    <w:rsid w:val="00587638"/>
    <w:rsid w:val="00594C0C"/>
    <w:rsid w:val="005A0AFE"/>
    <w:rsid w:val="005B19AE"/>
    <w:rsid w:val="005B1EB6"/>
    <w:rsid w:val="005B1F32"/>
    <w:rsid w:val="005B627D"/>
    <w:rsid w:val="005B707E"/>
    <w:rsid w:val="005C5F45"/>
    <w:rsid w:val="005C770B"/>
    <w:rsid w:val="005D662C"/>
    <w:rsid w:val="005E2DA5"/>
    <w:rsid w:val="005E349A"/>
    <w:rsid w:val="005E3ED7"/>
    <w:rsid w:val="005F0A98"/>
    <w:rsid w:val="005F2B45"/>
    <w:rsid w:val="005F69F1"/>
    <w:rsid w:val="00602DAC"/>
    <w:rsid w:val="006059C2"/>
    <w:rsid w:val="00610B5B"/>
    <w:rsid w:val="0062665D"/>
    <w:rsid w:val="006279A6"/>
    <w:rsid w:val="006303BD"/>
    <w:rsid w:val="00636925"/>
    <w:rsid w:val="006428CB"/>
    <w:rsid w:val="00651DC1"/>
    <w:rsid w:val="00655A24"/>
    <w:rsid w:val="00665073"/>
    <w:rsid w:val="0067309D"/>
    <w:rsid w:val="00681581"/>
    <w:rsid w:val="00682256"/>
    <w:rsid w:val="006822DA"/>
    <w:rsid w:val="00687C8D"/>
    <w:rsid w:val="006A0929"/>
    <w:rsid w:val="006B324C"/>
    <w:rsid w:val="006B7505"/>
    <w:rsid w:val="006C33C4"/>
    <w:rsid w:val="006C5F73"/>
    <w:rsid w:val="006C656C"/>
    <w:rsid w:val="006D0527"/>
    <w:rsid w:val="006D4055"/>
    <w:rsid w:val="006D674F"/>
    <w:rsid w:val="006D67B3"/>
    <w:rsid w:val="007058A8"/>
    <w:rsid w:val="00711C49"/>
    <w:rsid w:val="0071511D"/>
    <w:rsid w:val="00720594"/>
    <w:rsid w:val="007227DF"/>
    <w:rsid w:val="00731A83"/>
    <w:rsid w:val="00737976"/>
    <w:rsid w:val="00743360"/>
    <w:rsid w:val="0075042E"/>
    <w:rsid w:val="00751306"/>
    <w:rsid w:val="00766816"/>
    <w:rsid w:val="007728C8"/>
    <w:rsid w:val="00781CD4"/>
    <w:rsid w:val="007839A1"/>
    <w:rsid w:val="00795E50"/>
    <w:rsid w:val="00797A53"/>
    <w:rsid w:val="00797AA4"/>
    <w:rsid w:val="00797DA9"/>
    <w:rsid w:val="007C143B"/>
    <w:rsid w:val="007C17D1"/>
    <w:rsid w:val="007C1F7A"/>
    <w:rsid w:val="007C246B"/>
    <w:rsid w:val="007C2C5A"/>
    <w:rsid w:val="007C7AC8"/>
    <w:rsid w:val="007D2623"/>
    <w:rsid w:val="007E047B"/>
    <w:rsid w:val="007E5DAA"/>
    <w:rsid w:val="007F0444"/>
    <w:rsid w:val="00804CF0"/>
    <w:rsid w:val="00805D07"/>
    <w:rsid w:val="008230DA"/>
    <w:rsid w:val="00824948"/>
    <w:rsid w:val="008267D1"/>
    <w:rsid w:val="00845C7E"/>
    <w:rsid w:val="00851C87"/>
    <w:rsid w:val="008707A1"/>
    <w:rsid w:val="00877224"/>
    <w:rsid w:val="00891A57"/>
    <w:rsid w:val="00894FFB"/>
    <w:rsid w:val="00896E6B"/>
    <w:rsid w:val="00897270"/>
    <w:rsid w:val="008A3E6D"/>
    <w:rsid w:val="008B734E"/>
    <w:rsid w:val="008C5839"/>
    <w:rsid w:val="008D17B3"/>
    <w:rsid w:val="008D7194"/>
    <w:rsid w:val="008E537F"/>
    <w:rsid w:val="008E6974"/>
    <w:rsid w:val="00900698"/>
    <w:rsid w:val="00910CD7"/>
    <w:rsid w:val="0091190E"/>
    <w:rsid w:val="00913AA9"/>
    <w:rsid w:val="0092312D"/>
    <w:rsid w:val="00926811"/>
    <w:rsid w:val="00926E57"/>
    <w:rsid w:val="00941D50"/>
    <w:rsid w:val="0095082B"/>
    <w:rsid w:val="0096078D"/>
    <w:rsid w:val="00960F1E"/>
    <w:rsid w:val="00964071"/>
    <w:rsid w:val="009640C7"/>
    <w:rsid w:val="0096415F"/>
    <w:rsid w:val="00966615"/>
    <w:rsid w:val="00982415"/>
    <w:rsid w:val="009921C3"/>
    <w:rsid w:val="00992D75"/>
    <w:rsid w:val="00996398"/>
    <w:rsid w:val="009A0BD9"/>
    <w:rsid w:val="009A5D5D"/>
    <w:rsid w:val="009B1989"/>
    <w:rsid w:val="009B47EE"/>
    <w:rsid w:val="009C2B6D"/>
    <w:rsid w:val="009C4757"/>
    <w:rsid w:val="009D3BE5"/>
    <w:rsid w:val="009D3F51"/>
    <w:rsid w:val="009E3E7E"/>
    <w:rsid w:val="009E6F1A"/>
    <w:rsid w:val="009F121C"/>
    <w:rsid w:val="00A12B5E"/>
    <w:rsid w:val="00A146BB"/>
    <w:rsid w:val="00A1675C"/>
    <w:rsid w:val="00A20983"/>
    <w:rsid w:val="00A24D03"/>
    <w:rsid w:val="00A2547D"/>
    <w:rsid w:val="00A27F78"/>
    <w:rsid w:val="00A32281"/>
    <w:rsid w:val="00A3604F"/>
    <w:rsid w:val="00A4130D"/>
    <w:rsid w:val="00A455BF"/>
    <w:rsid w:val="00A54588"/>
    <w:rsid w:val="00A54B56"/>
    <w:rsid w:val="00A555CC"/>
    <w:rsid w:val="00A616B5"/>
    <w:rsid w:val="00A61A18"/>
    <w:rsid w:val="00A65207"/>
    <w:rsid w:val="00A712D0"/>
    <w:rsid w:val="00A72AD4"/>
    <w:rsid w:val="00A77900"/>
    <w:rsid w:val="00A813CE"/>
    <w:rsid w:val="00A856FC"/>
    <w:rsid w:val="00A92743"/>
    <w:rsid w:val="00A9339B"/>
    <w:rsid w:val="00AA1941"/>
    <w:rsid w:val="00AB011E"/>
    <w:rsid w:val="00AB5E89"/>
    <w:rsid w:val="00AF0A8C"/>
    <w:rsid w:val="00AF3DFA"/>
    <w:rsid w:val="00AF4ED1"/>
    <w:rsid w:val="00B03B6F"/>
    <w:rsid w:val="00B16111"/>
    <w:rsid w:val="00B22ADD"/>
    <w:rsid w:val="00B324A0"/>
    <w:rsid w:val="00B36EA9"/>
    <w:rsid w:val="00B37CB9"/>
    <w:rsid w:val="00B46F25"/>
    <w:rsid w:val="00B53827"/>
    <w:rsid w:val="00B570F0"/>
    <w:rsid w:val="00B63876"/>
    <w:rsid w:val="00B70763"/>
    <w:rsid w:val="00B80026"/>
    <w:rsid w:val="00B847DC"/>
    <w:rsid w:val="00B950FE"/>
    <w:rsid w:val="00B97756"/>
    <w:rsid w:val="00BA2FE4"/>
    <w:rsid w:val="00BA6B6C"/>
    <w:rsid w:val="00BB0E2B"/>
    <w:rsid w:val="00BB4342"/>
    <w:rsid w:val="00BB49B7"/>
    <w:rsid w:val="00BB6179"/>
    <w:rsid w:val="00BC1D6C"/>
    <w:rsid w:val="00BC60F9"/>
    <w:rsid w:val="00BD4AD3"/>
    <w:rsid w:val="00BD4D7E"/>
    <w:rsid w:val="00BD4EE3"/>
    <w:rsid w:val="00BE0C09"/>
    <w:rsid w:val="00BE270A"/>
    <w:rsid w:val="00BE44CD"/>
    <w:rsid w:val="00BF59D6"/>
    <w:rsid w:val="00BF5FCD"/>
    <w:rsid w:val="00C069CF"/>
    <w:rsid w:val="00C131FB"/>
    <w:rsid w:val="00C1337E"/>
    <w:rsid w:val="00C2769B"/>
    <w:rsid w:val="00C3334C"/>
    <w:rsid w:val="00C36C2D"/>
    <w:rsid w:val="00C408CF"/>
    <w:rsid w:val="00C43F7F"/>
    <w:rsid w:val="00C479C8"/>
    <w:rsid w:val="00C6216D"/>
    <w:rsid w:val="00C665F9"/>
    <w:rsid w:val="00C72DC5"/>
    <w:rsid w:val="00C86898"/>
    <w:rsid w:val="00C92535"/>
    <w:rsid w:val="00C9712A"/>
    <w:rsid w:val="00C97667"/>
    <w:rsid w:val="00CA069B"/>
    <w:rsid w:val="00CA2B5D"/>
    <w:rsid w:val="00CA2C71"/>
    <w:rsid w:val="00CA49D9"/>
    <w:rsid w:val="00CA55C1"/>
    <w:rsid w:val="00CB0608"/>
    <w:rsid w:val="00CB1B6B"/>
    <w:rsid w:val="00CB319C"/>
    <w:rsid w:val="00CB47B4"/>
    <w:rsid w:val="00CD30EA"/>
    <w:rsid w:val="00CE4FCC"/>
    <w:rsid w:val="00CE5E71"/>
    <w:rsid w:val="00CE637C"/>
    <w:rsid w:val="00CF24B3"/>
    <w:rsid w:val="00CF6CDA"/>
    <w:rsid w:val="00CF6EEA"/>
    <w:rsid w:val="00D0047E"/>
    <w:rsid w:val="00D02C4E"/>
    <w:rsid w:val="00D04907"/>
    <w:rsid w:val="00D2091B"/>
    <w:rsid w:val="00D214C4"/>
    <w:rsid w:val="00D22A9B"/>
    <w:rsid w:val="00D262CF"/>
    <w:rsid w:val="00D26D40"/>
    <w:rsid w:val="00D34F3B"/>
    <w:rsid w:val="00D34F6C"/>
    <w:rsid w:val="00D41E7C"/>
    <w:rsid w:val="00D442C6"/>
    <w:rsid w:val="00D45C58"/>
    <w:rsid w:val="00D5078A"/>
    <w:rsid w:val="00D65E22"/>
    <w:rsid w:val="00D73B60"/>
    <w:rsid w:val="00D77063"/>
    <w:rsid w:val="00D802C0"/>
    <w:rsid w:val="00D81C3B"/>
    <w:rsid w:val="00D84A39"/>
    <w:rsid w:val="00D90EDF"/>
    <w:rsid w:val="00D9466C"/>
    <w:rsid w:val="00D96084"/>
    <w:rsid w:val="00DD5BD1"/>
    <w:rsid w:val="00DD6ED6"/>
    <w:rsid w:val="00DF5AE9"/>
    <w:rsid w:val="00E009DE"/>
    <w:rsid w:val="00E01F5A"/>
    <w:rsid w:val="00E024B1"/>
    <w:rsid w:val="00E10A55"/>
    <w:rsid w:val="00E16C97"/>
    <w:rsid w:val="00E20CBF"/>
    <w:rsid w:val="00E260CE"/>
    <w:rsid w:val="00E26F0A"/>
    <w:rsid w:val="00E37724"/>
    <w:rsid w:val="00E45E8A"/>
    <w:rsid w:val="00E60649"/>
    <w:rsid w:val="00E62AE2"/>
    <w:rsid w:val="00E661C4"/>
    <w:rsid w:val="00E92680"/>
    <w:rsid w:val="00EA2438"/>
    <w:rsid w:val="00EA3F20"/>
    <w:rsid w:val="00EB1A41"/>
    <w:rsid w:val="00EC182F"/>
    <w:rsid w:val="00EC2AC5"/>
    <w:rsid w:val="00ED27FB"/>
    <w:rsid w:val="00ED2C26"/>
    <w:rsid w:val="00ED3195"/>
    <w:rsid w:val="00ED5B83"/>
    <w:rsid w:val="00ED77C4"/>
    <w:rsid w:val="00EE2F26"/>
    <w:rsid w:val="00EE5E33"/>
    <w:rsid w:val="00EE688E"/>
    <w:rsid w:val="00F01D27"/>
    <w:rsid w:val="00F02113"/>
    <w:rsid w:val="00F02A8C"/>
    <w:rsid w:val="00F040CF"/>
    <w:rsid w:val="00F06D54"/>
    <w:rsid w:val="00F13774"/>
    <w:rsid w:val="00F23C11"/>
    <w:rsid w:val="00F24A26"/>
    <w:rsid w:val="00F25670"/>
    <w:rsid w:val="00F46708"/>
    <w:rsid w:val="00F46DA1"/>
    <w:rsid w:val="00F52535"/>
    <w:rsid w:val="00F579CF"/>
    <w:rsid w:val="00F57E6F"/>
    <w:rsid w:val="00F60001"/>
    <w:rsid w:val="00F730C0"/>
    <w:rsid w:val="00F74822"/>
    <w:rsid w:val="00F91099"/>
    <w:rsid w:val="00F976F3"/>
    <w:rsid w:val="00FC4D41"/>
    <w:rsid w:val="00FD6BD8"/>
    <w:rsid w:val="00FE3580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3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5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B161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36E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6E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6E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6E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6EA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36EA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A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1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F32"/>
  </w:style>
  <w:style w:type="paragraph" w:styleId="Rodap">
    <w:name w:val="footer"/>
    <w:basedOn w:val="Normal"/>
    <w:link w:val="RodapChar"/>
    <w:uiPriority w:val="99"/>
    <w:unhideWhenUsed/>
    <w:rsid w:val="005B1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5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B161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36E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6E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6E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6E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6EA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36EA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A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1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F32"/>
  </w:style>
  <w:style w:type="paragraph" w:styleId="Rodap">
    <w:name w:val="footer"/>
    <w:basedOn w:val="Normal"/>
    <w:link w:val="RodapChar"/>
    <w:uiPriority w:val="99"/>
    <w:unhideWhenUsed/>
    <w:rsid w:val="005B1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34EA-DC5F-433E-A027-C3467C97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3963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FZB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Diego Melo Pereira</cp:lastModifiedBy>
  <cp:revision>25</cp:revision>
  <dcterms:created xsi:type="dcterms:W3CDTF">2019-07-05T05:56:00Z</dcterms:created>
  <dcterms:modified xsi:type="dcterms:W3CDTF">2019-07-18T15:57:00Z</dcterms:modified>
</cp:coreProperties>
</file>